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6E57C5" w14:textId="524C7A66" w:rsidR="004604F9" w:rsidRDefault="004604F9" w:rsidP="006D1A47">
      <w:pPr>
        <w:pStyle w:val="Title"/>
      </w:pPr>
      <w:bookmarkStart w:id="0" w:name="_Toc223865887"/>
      <w:bookmarkStart w:id="1" w:name="_Toc223866848"/>
      <w:bookmarkStart w:id="2" w:name="_Toc223867328"/>
      <w:bookmarkStart w:id="3" w:name="_Toc223867468"/>
      <w:bookmarkStart w:id="4" w:name="_Toc201208027"/>
      <w:r>
        <w:t>VTS</w:t>
      </w:r>
      <w:r w:rsidRPr="00651BCE">
        <w:t xml:space="preserve"> Committee Work Programme (2010 – 2014)</w:t>
      </w:r>
    </w:p>
    <w:p w14:paraId="2A29F8E9" w14:textId="77777777" w:rsidR="00092F8C" w:rsidRDefault="00092F8C" w:rsidP="00092F8C">
      <w:pPr>
        <w:pStyle w:val="Heading1"/>
      </w:pPr>
      <w:r>
        <w:t>Status</w:t>
      </w:r>
    </w:p>
    <w:p w14:paraId="273EBC0B" w14:textId="77777777" w:rsidR="005B12D1" w:rsidRDefault="00092F8C" w:rsidP="00092F8C">
      <w:pPr>
        <w:pStyle w:val="BodyText"/>
      </w:pPr>
      <w:r>
        <w:t xml:space="preserve">The current Work programme for the VTS Committee was approved by the IALA Council in June 2012.  </w:t>
      </w:r>
      <w:r w:rsidRPr="00F01C01">
        <w:rPr>
          <w:highlight w:val="yellow"/>
        </w:rPr>
        <w:t xml:space="preserve">Changes </w:t>
      </w:r>
      <w:r>
        <w:rPr>
          <w:highlight w:val="yellow"/>
        </w:rPr>
        <w:t>proposed</w:t>
      </w:r>
      <w:r w:rsidRPr="00F01C01">
        <w:rPr>
          <w:highlight w:val="yellow"/>
        </w:rPr>
        <w:t xml:space="preserve"> at VTS3</w:t>
      </w:r>
      <w:r w:rsidR="001B7C67">
        <w:rPr>
          <w:highlight w:val="yellow"/>
        </w:rPr>
        <w:t>6</w:t>
      </w:r>
      <w:r>
        <w:rPr>
          <w:highlight w:val="yellow"/>
        </w:rPr>
        <w:t xml:space="preserve"> are highlighted in yellow.</w:t>
      </w:r>
    </w:p>
    <w:bookmarkEnd w:id="0"/>
    <w:bookmarkEnd w:id="1"/>
    <w:bookmarkEnd w:id="2"/>
    <w:bookmarkEnd w:id="3"/>
    <w:bookmarkEnd w:id="4"/>
    <w:p w14:paraId="2CC0AAB8" w14:textId="77777777" w:rsidR="005B12D1" w:rsidRPr="00092F8C" w:rsidRDefault="00092F8C" w:rsidP="00092F8C">
      <w:pPr>
        <w:pStyle w:val="Heading1"/>
      </w:pPr>
      <w:r>
        <w:t>VTS Committee terms of reference</w:t>
      </w:r>
    </w:p>
    <w:p w14:paraId="76621B93" w14:textId="77777777" w:rsidR="005B12D1" w:rsidRPr="00F01C01" w:rsidRDefault="005B12D1" w:rsidP="005B12D1">
      <w:pPr>
        <w:pStyle w:val="BodyText"/>
      </w:pPr>
      <w:r w:rsidRPr="00F01C01">
        <w:t>The VTS Committee deals with all aspects of VTS, including the expanding role of vessel monitoring with respect to maritime safety, environmental protection and security.  In the work of the Committee, the following general aspects are to be taken into consideration:</w:t>
      </w:r>
    </w:p>
    <w:p w14:paraId="2CC8C23A" w14:textId="77777777" w:rsidR="005B12D1" w:rsidRPr="00F01C01" w:rsidRDefault="005B12D1" w:rsidP="005B12D1">
      <w:pPr>
        <w:pStyle w:val="Bullet1"/>
        <w:numPr>
          <w:ilvl w:val="0"/>
          <w:numId w:val="17"/>
        </w:numPr>
      </w:pPr>
      <w:r w:rsidRPr="00F01C01">
        <w:t>IALA Strategy;</w:t>
      </w:r>
    </w:p>
    <w:p w14:paraId="2CCFED3C" w14:textId="77777777" w:rsidR="005B12D1" w:rsidRPr="00F01C01" w:rsidRDefault="005B12D1" w:rsidP="005B12D1">
      <w:pPr>
        <w:pStyle w:val="Bullet1"/>
        <w:numPr>
          <w:ilvl w:val="0"/>
          <w:numId w:val="17"/>
        </w:numPr>
      </w:pPr>
      <w:r w:rsidRPr="00F01C01">
        <w:t>Integration &amp; harmonisation;</w:t>
      </w:r>
    </w:p>
    <w:p w14:paraId="3FCCD92F" w14:textId="77777777" w:rsidR="005B12D1" w:rsidRPr="00F01C01" w:rsidRDefault="005B12D1" w:rsidP="005B12D1">
      <w:pPr>
        <w:pStyle w:val="Bullet1"/>
        <w:numPr>
          <w:ilvl w:val="0"/>
          <w:numId w:val="17"/>
        </w:numPr>
      </w:pPr>
      <w:r w:rsidRPr="00F01C01">
        <w:t>Regional &amp; global aspects;</w:t>
      </w:r>
    </w:p>
    <w:p w14:paraId="30B4B75E" w14:textId="77777777" w:rsidR="005B12D1" w:rsidRPr="00F01C01" w:rsidRDefault="005B12D1" w:rsidP="005B12D1">
      <w:pPr>
        <w:pStyle w:val="Bullet1"/>
        <w:numPr>
          <w:ilvl w:val="0"/>
          <w:numId w:val="17"/>
        </w:numPr>
      </w:pPr>
      <w:r w:rsidRPr="00F01C01">
        <w:t>Harmonized use of Definitions and Terms;</w:t>
      </w:r>
    </w:p>
    <w:p w14:paraId="1FEB5C14" w14:textId="77777777" w:rsidR="005B12D1" w:rsidRPr="00F01C01" w:rsidRDefault="005B12D1" w:rsidP="005B12D1">
      <w:pPr>
        <w:pStyle w:val="Bullet1"/>
        <w:numPr>
          <w:ilvl w:val="0"/>
          <w:numId w:val="17"/>
        </w:numPr>
      </w:pPr>
      <w:r w:rsidRPr="00F01C01">
        <w:t>Concepts associated with Risk Assessment / Management;</w:t>
      </w:r>
    </w:p>
    <w:p w14:paraId="23383752" w14:textId="77777777" w:rsidR="005B12D1" w:rsidRPr="00F01C01" w:rsidRDefault="005B12D1" w:rsidP="005B12D1">
      <w:pPr>
        <w:pStyle w:val="Bullet1"/>
        <w:numPr>
          <w:ilvl w:val="0"/>
          <w:numId w:val="17"/>
        </w:numPr>
      </w:pPr>
      <w:r w:rsidRPr="00F01C01">
        <w:t>Work Programme 2010 – 2014</w:t>
      </w:r>
    </w:p>
    <w:p w14:paraId="1767B8B4" w14:textId="77777777" w:rsidR="00B93712" w:rsidRPr="00F01C01" w:rsidRDefault="00B93712" w:rsidP="00B93712">
      <w:pPr>
        <w:pStyle w:val="Heading1"/>
        <w:numPr>
          <w:ilvl w:val="0"/>
          <w:numId w:val="21"/>
        </w:numPr>
      </w:pPr>
      <w:r>
        <w:t>Tasks in relation to strategy</w:t>
      </w:r>
    </w:p>
    <w:tbl>
      <w:tblPr>
        <w:tblW w:w="9773" w:type="dxa"/>
        <w:jc w:val="center"/>
        <w:tblInd w:w="-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20"/>
        <w:gridCol w:w="1559"/>
        <w:gridCol w:w="1769"/>
        <w:gridCol w:w="1625"/>
      </w:tblGrid>
      <w:tr w:rsidR="00B93712" w:rsidRPr="00F01C01" w14:paraId="269D4B5B" w14:textId="77777777" w:rsidTr="00C03B16">
        <w:trPr>
          <w:cantSplit/>
          <w:tblHeader/>
          <w:jc w:val="center"/>
        </w:trPr>
        <w:tc>
          <w:tcPr>
            <w:tcW w:w="4820" w:type="dxa"/>
            <w:tcBorders>
              <w:bottom w:val="thickThinSmallGap" w:sz="24" w:space="0" w:color="auto"/>
            </w:tcBorders>
            <w:vAlign w:val="center"/>
          </w:tcPr>
          <w:p w14:paraId="0125A0BE" w14:textId="77777777" w:rsidR="00B93712" w:rsidRPr="00F01C01" w:rsidRDefault="00B93712" w:rsidP="00C03B16">
            <w:pPr>
              <w:jc w:val="center"/>
              <w:rPr>
                <w:rFonts w:cs="Arial"/>
                <w:szCs w:val="22"/>
              </w:rPr>
            </w:pPr>
            <w:r w:rsidRPr="00F01C01">
              <w:rPr>
                <w:rFonts w:cs="Arial"/>
                <w:szCs w:val="22"/>
              </w:rPr>
              <w:t>Task</w:t>
            </w:r>
          </w:p>
        </w:tc>
        <w:tc>
          <w:tcPr>
            <w:tcW w:w="1559" w:type="dxa"/>
            <w:tcBorders>
              <w:bottom w:val="thickThinSmallGap" w:sz="24" w:space="0" w:color="auto"/>
            </w:tcBorders>
            <w:vAlign w:val="center"/>
          </w:tcPr>
          <w:p w14:paraId="1B945A37" w14:textId="77777777" w:rsidR="00B93712" w:rsidRPr="00F01C01" w:rsidRDefault="00B93712" w:rsidP="00C03B16">
            <w:pPr>
              <w:jc w:val="center"/>
              <w:rPr>
                <w:rFonts w:cs="Arial"/>
                <w:szCs w:val="22"/>
              </w:rPr>
            </w:pPr>
            <w:r w:rsidRPr="00F01C01">
              <w:rPr>
                <w:rFonts w:cs="Arial"/>
                <w:szCs w:val="22"/>
              </w:rPr>
              <w:t>Estimated number of sessions</w:t>
            </w:r>
          </w:p>
        </w:tc>
        <w:tc>
          <w:tcPr>
            <w:tcW w:w="1769" w:type="dxa"/>
            <w:tcBorders>
              <w:bottom w:val="thickThinSmallGap" w:sz="24" w:space="0" w:color="auto"/>
            </w:tcBorders>
            <w:vAlign w:val="center"/>
          </w:tcPr>
          <w:p w14:paraId="2555A482" w14:textId="77777777" w:rsidR="00B93712" w:rsidRPr="00F01C01" w:rsidRDefault="00B93712" w:rsidP="00C03B16">
            <w:pPr>
              <w:jc w:val="center"/>
              <w:rPr>
                <w:rFonts w:cs="Arial"/>
                <w:szCs w:val="22"/>
              </w:rPr>
            </w:pPr>
            <w:r w:rsidRPr="00F01C01">
              <w:rPr>
                <w:rFonts w:cs="Arial"/>
                <w:szCs w:val="22"/>
              </w:rPr>
              <w:t>Comments</w:t>
            </w:r>
          </w:p>
        </w:tc>
        <w:tc>
          <w:tcPr>
            <w:tcW w:w="1625" w:type="dxa"/>
            <w:tcBorders>
              <w:bottom w:val="thickThinSmallGap" w:sz="24" w:space="0" w:color="auto"/>
            </w:tcBorders>
            <w:vAlign w:val="center"/>
          </w:tcPr>
          <w:p w14:paraId="6194DADD" w14:textId="77777777" w:rsidR="00B93712" w:rsidRPr="00F01C01" w:rsidRDefault="00B93712" w:rsidP="00C03B16">
            <w:pPr>
              <w:jc w:val="center"/>
              <w:rPr>
                <w:rFonts w:cs="Arial"/>
                <w:szCs w:val="22"/>
              </w:rPr>
            </w:pPr>
            <w:r w:rsidRPr="00F01C01">
              <w:rPr>
                <w:rFonts w:cs="Arial"/>
                <w:szCs w:val="22"/>
              </w:rPr>
              <w:t>Strategy Element</w:t>
            </w:r>
          </w:p>
        </w:tc>
      </w:tr>
      <w:tr w:rsidR="00B93712" w:rsidRPr="00F01C01" w14:paraId="67F87B9A" w14:textId="77777777" w:rsidTr="00C03B16">
        <w:trPr>
          <w:cantSplit/>
          <w:jc w:val="center"/>
        </w:trPr>
        <w:tc>
          <w:tcPr>
            <w:tcW w:w="4820" w:type="dxa"/>
            <w:tcBorders>
              <w:top w:val="thickThinSmallGap" w:sz="24" w:space="0" w:color="auto"/>
            </w:tcBorders>
            <w:vAlign w:val="center"/>
          </w:tcPr>
          <w:p w14:paraId="7B60B5FA" w14:textId="77777777" w:rsidR="00B93712" w:rsidRPr="00E86630" w:rsidRDefault="00B93712" w:rsidP="00C03B16">
            <w:pPr>
              <w:pStyle w:val="TableList1"/>
              <w:rPr>
                <w:rFonts w:cs="Arial"/>
                <w:dstrike/>
                <w:szCs w:val="20"/>
              </w:rPr>
            </w:pPr>
            <w:r w:rsidRPr="00E86630">
              <w:rPr>
                <w:rFonts w:cs="Arial"/>
                <w:dstrike/>
                <w:szCs w:val="20"/>
              </w:rPr>
              <w:t>Define the concept and develop the scope of the VTM, including the role and position of VTS in VTM and support to ship and port security and other services.  (In consultation with e-NAV, and focusing on the VTS/VTM related architecture and specifying the VTS/VTM functional requirements.)</w:t>
            </w:r>
          </w:p>
        </w:tc>
        <w:tc>
          <w:tcPr>
            <w:tcW w:w="1559" w:type="dxa"/>
            <w:tcBorders>
              <w:top w:val="thickThinSmallGap" w:sz="24" w:space="0" w:color="auto"/>
            </w:tcBorders>
            <w:vAlign w:val="center"/>
          </w:tcPr>
          <w:p w14:paraId="48322271" w14:textId="77777777" w:rsidR="00B93712" w:rsidRPr="00E86630" w:rsidRDefault="00B93712" w:rsidP="00C03B16">
            <w:pPr>
              <w:spacing w:before="40" w:after="40"/>
              <w:jc w:val="center"/>
              <w:rPr>
                <w:rFonts w:cs="Arial"/>
                <w:dstrike/>
                <w:szCs w:val="22"/>
              </w:rPr>
            </w:pPr>
            <w:r w:rsidRPr="00E86630">
              <w:rPr>
                <w:rFonts w:cs="Arial"/>
                <w:dstrike/>
                <w:szCs w:val="22"/>
              </w:rPr>
              <w:t>4</w:t>
            </w:r>
          </w:p>
        </w:tc>
        <w:tc>
          <w:tcPr>
            <w:tcW w:w="1769" w:type="dxa"/>
            <w:tcBorders>
              <w:top w:val="thickThinSmallGap" w:sz="24" w:space="0" w:color="auto"/>
            </w:tcBorders>
            <w:vAlign w:val="center"/>
          </w:tcPr>
          <w:p w14:paraId="4660352C" w14:textId="77777777" w:rsidR="00B93712" w:rsidRPr="00E86630" w:rsidRDefault="00B93712" w:rsidP="00C03B16">
            <w:pPr>
              <w:spacing w:before="40" w:after="40"/>
              <w:rPr>
                <w:rFonts w:cs="Arial"/>
                <w:bCs/>
                <w:dstrike/>
                <w:sz w:val="20"/>
                <w:szCs w:val="20"/>
              </w:rPr>
            </w:pPr>
            <w:r w:rsidRPr="00E86630">
              <w:rPr>
                <w:rFonts w:cs="Arial"/>
                <w:sz w:val="20"/>
                <w:szCs w:val="20"/>
              </w:rPr>
              <w:t>Task removed at decision of Council 52.</w:t>
            </w:r>
          </w:p>
        </w:tc>
        <w:tc>
          <w:tcPr>
            <w:tcW w:w="1625" w:type="dxa"/>
            <w:tcBorders>
              <w:top w:val="thickThinSmallGap" w:sz="24" w:space="0" w:color="auto"/>
            </w:tcBorders>
            <w:vAlign w:val="center"/>
          </w:tcPr>
          <w:p w14:paraId="73E4B6F1" w14:textId="77777777" w:rsidR="00B93712" w:rsidRPr="00E86630" w:rsidRDefault="00B93712" w:rsidP="00C03B16">
            <w:pPr>
              <w:spacing w:before="40" w:after="40"/>
              <w:rPr>
                <w:dstrike/>
                <w:szCs w:val="22"/>
              </w:rPr>
            </w:pPr>
            <w:r w:rsidRPr="00E86630">
              <w:rPr>
                <w:dstrike/>
                <w:szCs w:val="22"/>
              </w:rPr>
              <w:t>13.1 &amp; 13.4.  Also</w:t>
            </w:r>
          </w:p>
          <w:p w14:paraId="284B3337" w14:textId="77777777" w:rsidR="00B93712" w:rsidRPr="00E86630" w:rsidRDefault="00B93712" w:rsidP="00C03B16">
            <w:pPr>
              <w:spacing w:before="40" w:after="40"/>
              <w:rPr>
                <w:rFonts w:cs="Arial"/>
                <w:bCs/>
                <w:dstrike/>
                <w:szCs w:val="22"/>
              </w:rPr>
            </w:pPr>
            <w:r w:rsidRPr="00E86630">
              <w:rPr>
                <w:dstrike/>
                <w:szCs w:val="22"/>
              </w:rPr>
              <w:t>3.3, 3.4, 3.5, 5.1, 5.2, 5.6, 5.7, 10.1, 10.4, 10.11, 12.1, 13.5, 15.1, 15.2 &amp; 15.3</w:t>
            </w:r>
          </w:p>
        </w:tc>
      </w:tr>
      <w:tr w:rsidR="00B93712" w:rsidRPr="00F01C01" w14:paraId="0C265F65" w14:textId="77777777" w:rsidTr="00C03B16">
        <w:trPr>
          <w:cantSplit/>
          <w:jc w:val="center"/>
        </w:trPr>
        <w:tc>
          <w:tcPr>
            <w:tcW w:w="4820" w:type="dxa"/>
            <w:vAlign w:val="center"/>
          </w:tcPr>
          <w:p w14:paraId="42AAACBF" w14:textId="77777777" w:rsidR="00B93712" w:rsidRPr="00E86630" w:rsidRDefault="00B93712" w:rsidP="00C03B16">
            <w:pPr>
              <w:pStyle w:val="TableList1"/>
              <w:rPr>
                <w:rFonts w:cs="Arial"/>
              </w:rPr>
            </w:pPr>
            <w:r w:rsidRPr="00E86630">
              <w:rPr>
                <w:rFonts w:cs="Arial"/>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tc>
        <w:tc>
          <w:tcPr>
            <w:tcW w:w="1559" w:type="dxa"/>
            <w:vAlign w:val="center"/>
          </w:tcPr>
          <w:p w14:paraId="28B1E126" w14:textId="77777777" w:rsidR="00B93712" w:rsidRPr="00E86630" w:rsidRDefault="00B93712" w:rsidP="00C03B16">
            <w:pPr>
              <w:spacing w:before="40" w:after="40"/>
              <w:jc w:val="center"/>
              <w:rPr>
                <w:rFonts w:cs="Arial"/>
                <w:szCs w:val="22"/>
              </w:rPr>
            </w:pPr>
            <w:r w:rsidRPr="00E86630">
              <w:rPr>
                <w:rFonts w:cs="Arial"/>
                <w:szCs w:val="22"/>
              </w:rPr>
              <w:t>4</w:t>
            </w:r>
          </w:p>
        </w:tc>
        <w:tc>
          <w:tcPr>
            <w:tcW w:w="1769" w:type="dxa"/>
            <w:vAlign w:val="center"/>
          </w:tcPr>
          <w:p w14:paraId="4B172667" w14:textId="77777777" w:rsidR="00B93712" w:rsidRPr="00E86630" w:rsidRDefault="00B93712" w:rsidP="00C03B16">
            <w:pPr>
              <w:spacing w:before="40" w:after="40"/>
              <w:rPr>
                <w:rFonts w:cs="Arial"/>
                <w:sz w:val="20"/>
                <w:szCs w:val="20"/>
              </w:rPr>
            </w:pPr>
            <w:r w:rsidRPr="00E86630">
              <w:rPr>
                <w:rFonts w:cs="Arial"/>
                <w:sz w:val="20"/>
                <w:szCs w:val="20"/>
              </w:rPr>
              <w:t>Task closed at decision of Council 52.</w:t>
            </w:r>
          </w:p>
        </w:tc>
        <w:tc>
          <w:tcPr>
            <w:tcW w:w="1625" w:type="dxa"/>
            <w:vAlign w:val="center"/>
          </w:tcPr>
          <w:p w14:paraId="52290EB7" w14:textId="77777777" w:rsidR="00B93712" w:rsidRPr="00E86630" w:rsidRDefault="00B93712" w:rsidP="00C03B16">
            <w:pPr>
              <w:spacing w:before="40" w:after="40"/>
              <w:rPr>
                <w:rFonts w:cs="Arial"/>
                <w:szCs w:val="22"/>
              </w:rPr>
            </w:pPr>
            <w:r w:rsidRPr="00E86630">
              <w:rPr>
                <w:rFonts w:cs="Arial"/>
                <w:szCs w:val="22"/>
              </w:rPr>
              <w:t>5.7, 11.3</w:t>
            </w:r>
          </w:p>
        </w:tc>
      </w:tr>
      <w:tr w:rsidR="00B93712" w:rsidRPr="00F01C01" w14:paraId="72C85C15" w14:textId="77777777" w:rsidTr="00C03B16">
        <w:trPr>
          <w:cantSplit/>
          <w:jc w:val="center"/>
        </w:trPr>
        <w:tc>
          <w:tcPr>
            <w:tcW w:w="4820" w:type="dxa"/>
            <w:shd w:val="clear" w:color="auto" w:fill="auto"/>
            <w:vAlign w:val="center"/>
          </w:tcPr>
          <w:p w14:paraId="37266229" w14:textId="77777777" w:rsidR="00B93712" w:rsidRPr="00E86630" w:rsidRDefault="00B93712" w:rsidP="00C03B16">
            <w:pPr>
              <w:pStyle w:val="TableList1"/>
              <w:rPr>
                <w:rFonts w:cs="Arial"/>
              </w:rPr>
            </w:pPr>
            <w:r w:rsidRPr="00E86630">
              <w:rPr>
                <w:rFonts w:cs="Arial"/>
              </w:rPr>
              <w:t>Review/update/provide input to IMO on Resolution A.857 (20) -Guidelines for Vessel Traffic Services</w:t>
            </w:r>
            <w:r w:rsidRPr="00E86630">
              <w:rPr>
                <w:rFonts w:cs="Arial"/>
                <w:dstrike/>
                <w:szCs w:val="20"/>
              </w:rPr>
              <w:t>, taking into account the development and implementation of the VTM concept</w:t>
            </w:r>
            <w:r w:rsidRPr="00E86630">
              <w:rPr>
                <w:rFonts w:cs="Arial"/>
              </w:rPr>
              <w:t>.</w:t>
            </w:r>
          </w:p>
        </w:tc>
        <w:tc>
          <w:tcPr>
            <w:tcW w:w="1559" w:type="dxa"/>
            <w:shd w:val="clear" w:color="auto" w:fill="auto"/>
            <w:vAlign w:val="center"/>
          </w:tcPr>
          <w:p w14:paraId="569088C6" w14:textId="77777777" w:rsidR="00B93712" w:rsidRPr="00E86630" w:rsidRDefault="00B93712" w:rsidP="00C03B16">
            <w:pPr>
              <w:spacing w:before="40" w:after="40"/>
              <w:jc w:val="center"/>
              <w:rPr>
                <w:rFonts w:cs="Arial"/>
                <w:szCs w:val="22"/>
              </w:rPr>
            </w:pPr>
            <w:r w:rsidRPr="00E86630">
              <w:rPr>
                <w:rFonts w:cs="Arial"/>
                <w:szCs w:val="22"/>
              </w:rPr>
              <w:t>3</w:t>
            </w:r>
          </w:p>
        </w:tc>
        <w:tc>
          <w:tcPr>
            <w:tcW w:w="1769" w:type="dxa"/>
            <w:shd w:val="clear" w:color="auto" w:fill="auto"/>
            <w:vAlign w:val="center"/>
          </w:tcPr>
          <w:p w14:paraId="01DBF185" w14:textId="77777777" w:rsidR="00B93712" w:rsidRPr="001B7C67" w:rsidRDefault="00B93712" w:rsidP="00C03B16">
            <w:pPr>
              <w:keepNext/>
              <w:spacing w:before="40" w:after="40"/>
              <w:outlineLvl w:val="2"/>
              <w:rPr>
                <w:rFonts w:cs="Arial"/>
                <w:bCs/>
                <w:sz w:val="20"/>
                <w:szCs w:val="20"/>
              </w:rPr>
            </w:pPr>
            <w:r w:rsidRPr="001B7C67">
              <w:rPr>
                <w:rFonts w:cs="Arial"/>
                <w:bCs/>
                <w:sz w:val="20"/>
                <w:szCs w:val="20"/>
              </w:rPr>
              <w:t>Task placed in abeyance – pending Council decision on support for IMO new work item</w:t>
            </w:r>
          </w:p>
        </w:tc>
        <w:tc>
          <w:tcPr>
            <w:tcW w:w="1625" w:type="dxa"/>
            <w:vAlign w:val="center"/>
          </w:tcPr>
          <w:p w14:paraId="6DCD29C5" w14:textId="77777777" w:rsidR="00B93712" w:rsidRPr="00E86630" w:rsidRDefault="00B93712" w:rsidP="00C03B16">
            <w:pPr>
              <w:spacing w:before="40" w:after="40"/>
              <w:rPr>
                <w:rFonts w:cs="Arial"/>
                <w:bCs/>
                <w:szCs w:val="22"/>
              </w:rPr>
            </w:pPr>
            <w:r w:rsidRPr="00E86630">
              <w:rPr>
                <w:rFonts w:cs="Arial"/>
                <w:bCs/>
                <w:szCs w:val="22"/>
              </w:rPr>
              <w:t>1.2,</w:t>
            </w:r>
          </w:p>
        </w:tc>
      </w:tr>
      <w:tr w:rsidR="00B93712" w:rsidRPr="00F01C01" w14:paraId="6E18D634" w14:textId="77777777" w:rsidTr="00C03B16">
        <w:trPr>
          <w:cantSplit/>
          <w:jc w:val="center"/>
        </w:trPr>
        <w:tc>
          <w:tcPr>
            <w:tcW w:w="4820" w:type="dxa"/>
            <w:tcBorders>
              <w:bottom w:val="single" w:sz="4" w:space="0" w:color="auto"/>
            </w:tcBorders>
            <w:shd w:val="clear" w:color="auto" w:fill="auto"/>
            <w:vAlign w:val="center"/>
          </w:tcPr>
          <w:p w14:paraId="0B818998" w14:textId="77777777" w:rsidR="00B93712" w:rsidRPr="00E86630" w:rsidRDefault="00B93712" w:rsidP="00C03B16">
            <w:pPr>
              <w:pStyle w:val="TableList1"/>
              <w:rPr>
                <w:rFonts w:cs="Arial"/>
              </w:rPr>
            </w:pPr>
            <w:r w:rsidRPr="00E86630">
              <w:rPr>
                <w:rFonts w:cs="Arial"/>
              </w:rPr>
              <w:t>Update the VTS Manual.</w:t>
            </w:r>
          </w:p>
        </w:tc>
        <w:tc>
          <w:tcPr>
            <w:tcW w:w="1559" w:type="dxa"/>
            <w:tcBorders>
              <w:bottom w:val="single" w:sz="4" w:space="0" w:color="auto"/>
            </w:tcBorders>
            <w:shd w:val="clear" w:color="auto" w:fill="auto"/>
            <w:vAlign w:val="center"/>
          </w:tcPr>
          <w:p w14:paraId="0388385B" w14:textId="77777777" w:rsidR="00B93712" w:rsidRPr="00E86630" w:rsidRDefault="00B93712" w:rsidP="00C03B16">
            <w:pPr>
              <w:spacing w:before="40" w:after="40"/>
              <w:jc w:val="center"/>
              <w:rPr>
                <w:rFonts w:cs="Arial"/>
                <w:szCs w:val="22"/>
              </w:rPr>
            </w:pPr>
            <w:r w:rsidRPr="00E86630">
              <w:rPr>
                <w:rFonts w:cs="Arial"/>
                <w:szCs w:val="22"/>
              </w:rPr>
              <w:t>3</w:t>
            </w:r>
          </w:p>
        </w:tc>
        <w:tc>
          <w:tcPr>
            <w:tcW w:w="1769" w:type="dxa"/>
            <w:tcBorders>
              <w:bottom w:val="single" w:sz="4" w:space="0" w:color="auto"/>
            </w:tcBorders>
            <w:shd w:val="clear" w:color="auto" w:fill="auto"/>
            <w:vAlign w:val="center"/>
          </w:tcPr>
          <w:p w14:paraId="1BE6AE03" w14:textId="77777777" w:rsidR="00B93712" w:rsidRPr="001B7C67" w:rsidRDefault="00B93712" w:rsidP="00C03B16">
            <w:pPr>
              <w:keepNext/>
              <w:spacing w:before="40" w:after="40"/>
              <w:outlineLvl w:val="2"/>
              <w:rPr>
                <w:rFonts w:cs="Arial"/>
                <w:sz w:val="20"/>
                <w:szCs w:val="20"/>
              </w:rPr>
            </w:pPr>
            <w:r w:rsidRPr="001B7C67">
              <w:rPr>
                <w:rFonts w:cs="Arial"/>
                <w:sz w:val="20"/>
                <w:szCs w:val="20"/>
              </w:rPr>
              <w:t>Completed – Approved Council 53</w:t>
            </w:r>
          </w:p>
        </w:tc>
        <w:tc>
          <w:tcPr>
            <w:tcW w:w="1625" w:type="dxa"/>
            <w:tcBorders>
              <w:bottom w:val="single" w:sz="4" w:space="0" w:color="auto"/>
            </w:tcBorders>
            <w:vAlign w:val="center"/>
          </w:tcPr>
          <w:p w14:paraId="7BAE7058" w14:textId="77777777" w:rsidR="00B93712" w:rsidRPr="00E86630" w:rsidRDefault="00B93712" w:rsidP="00C03B16">
            <w:pPr>
              <w:spacing w:before="40" w:after="40"/>
              <w:rPr>
                <w:rFonts w:cs="Arial"/>
                <w:szCs w:val="22"/>
              </w:rPr>
            </w:pPr>
          </w:p>
        </w:tc>
      </w:tr>
      <w:tr w:rsidR="00B93712" w:rsidRPr="00F01C01" w14:paraId="2403986A" w14:textId="77777777" w:rsidTr="00C03B16">
        <w:trPr>
          <w:cantSplit/>
          <w:trHeight w:val="4880"/>
          <w:jc w:val="center"/>
        </w:trPr>
        <w:tc>
          <w:tcPr>
            <w:tcW w:w="4820" w:type="dxa"/>
            <w:tcBorders>
              <w:top w:val="single" w:sz="4" w:space="0" w:color="auto"/>
              <w:left w:val="single" w:sz="4" w:space="0" w:color="auto"/>
              <w:bottom w:val="single" w:sz="4" w:space="0" w:color="auto"/>
              <w:right w:val="single" w:sz="4" w:space="0" w:color="auto"/>
            </w:tcBorders>
            <w:shd w:val="clear" w:color="auto" w:fill="auto"/>
          </w:tcPr>
          <w:p w14:paraId="49DE7B02" w14:textId="77777777" w:rsidR="00B93712" w:rsidRPr="00E86630" w:rsidRDefault="00B93712" w:rsidP="00C03B16">
            <w:pPr>
              <w:pStyle w:val="TableList1"/>
              <w:rPr>
                <w:rFonts w:cs="Arial"/>
              </w:rPr>
            </w:pPr>
            <w:r w:rsidRPr="00E86630">
              <w:rPr>
                <w:rFonts w:cs="Arial"/>
              </w:rPr>
              <w:lastRenderedPageBreak/>
              <w:t>Review VTS Recommendations and Guidelines to ensure consistency with the VTS Manual including:</w:t>
            </w:r>
          </w:p>
          <w:p w14:paraId="7721C7C7" w14:textId="77777777" w:rsidR="00B93712" w:rsidRPr="00E86630" w:rsidRDefault="00B93712" w:rsidP="00C03B16">
            <w:pPr>
              <w:pStyle w:val="TableList2"/>
              <w:rPr>
                <w:rFonts w:cs="Arial"/>
              </w:rPr>
            </w:pPr>
            <w:r w:rsidRPr="00E86630">
              <w:rPr>
                <w:rFonts w:cs="Arial"/>
              </w:rPr>
              <w:t>Recommendations:</w:t>
            </w:r>
          </w:p>
          <w:p w14:paraId="65FA0524" w14:textId="77777777" w:rsidR="00B93712" w:rsidRPr="00E86630" w:rsidRDefault="00B93712" w:rsidP="00C03B16">
            <w:pPr>
              <w:pStyle w:val="TableList3"/>
              <w:rPr>
                <w:rFonts w:cs="Arial"/>
              </w:rPr>
            </w:pPr>
            <w:r w:rsidRPr="00E86630">
              <w:rPr>
                <w:rFonts w:cs="Arial"/>
              </w:rPr>
              <w:t>V-102 on the Application of the User Pays Principle to VTS (dated 03/1998);</w:t>
            </w:r>
          </w:p>
          <w:p w14:paraId="43A42CFD" w14:textId="77777777" w:rsidR="00B93712" w:rsidRPr="00E86630" w:rsidRDefault="00B93712" w:rsidP="00C03B16">
            <w:pPr>
              <w:pStyle w:val="TableList3"/>
              <w:rPr>
                <w:rFonts w:cs="Arial"/>
              </w:rPr>
            </w:pPr>
            <w:r w:rsidRPr="00E86630">
              <w:rPr>
                <w:rFonts w:cs="Arial"/>
              </w:rPr>
              <w:t>V-120 on Vessel Traffic Services in inland waters (dated 06/2001);</w:t>
            </w:r>
          </w:p>
          <w:p w14:paraId="0C5EC9DE" w14:textId="77777777" w:rsidR="00B93712" w:rsidRPr="00E86630" w:rsidRDefault="00B93712" w:rsidP="00C03B16">
            <w:pPr>
              <w:pStyle w:val="TableList3"/>
              <w:rPr>
                <w:rFonts w:cs="Arial"/>
              </w:rPr>
            </w:pPr>
            <w:r w:rsidRPr="00E86630">
              <w:rPr>
                <w:rFonts w:cs="Arial"/>
              </w:rPr>
              <w:t>V-125 on the use and presentation of symbology (dated 12/2004); and</w:t>
            </w:r>
          </w:p>
          <w:p w14:paraId="2B7308F7" w14:textId="77777777" w:rsidR="00B93712" w:rsidRPr="00E86630" w:rsidRDefault="00B93712" w:rsidP="00C03B16">
            <w:pPr>
              <w:pStyle w:val="TableList3"/>
              <w:rPr>
                <w:rFonts w:cs="Arial"/>
              </w:rPr>
            </w:pPr>
            <w:r w:rsidRPr="00E86630">
              <w:rPr>
                <w:rFonts w:cs="Arial"/>
              </w:rPr>
              <w:t>V-127 on VTS Operating Procedures (dated 06/2004).</w:t>
            </w:r>
          </w:p>
          <w:p w14:paraId="772BB1DC" w14:textId="77777777" w:rsidR="00B93712" w:rsidRPr="00E86630" w:rsidRDefault="00B93712" w:rsidP="00C03B16">
            <w:pPr>
              <w:pStyle w:val="TableList2"/>
              <w:rPr>
                <w:rFonts w:cs="Arial"/>
              </w:rPr>
            </w:pPr>
            <w:r w:rsidRPr="00E86630">
              <w:rPr>
                <w:rFonts w:cs="Arial"/>
              </w:rPr>
              <w:t xml:space="preserve">Guidelines: </w:t>
            </w:r>
          </w:p>
          <w:p w14:paraId="625345B9" w14:textId="77777777" w:rsidR="00B93712" w:rsidRPr="00E86630" w:rsidRDefault="00B93712" w:rsidP="00C03B16">
            <w:pPr>
              <w:pStyle w:val="TableList3"/>
              <w:rPr>
                <w:rFonts w:cs="Arial"/>
              </w:rPr>
            </w:pPr>
            <w:r w:rsidRPr="00E86630">
              <w:rPr>
                <w:rFonts w:cs="Arial"/>
              </w:rPr>
              <w:t xml:space="preserve">1017 </w:t>
            </w:r>
            <w:r w:rsidRPr="001B7C67">
              <w:rPr>
                <w:rFonts w:cs="Arial"/>
              </w:rPr>
              <w:t>Assessment of</w:t>
            </w:r>
            <w:r>
              <w:rPr>
                <w:rFonts w:cs="Arial"/>
              </w:rPr>
              <w:t xml:space="preserve"> </w:t>
            </w:r>
            <w:r w:rsidRPr="00014605">
              <w:t xml:space="preserve">Training </w:t>
            </w:r>
            <w:r w:rsidRPr="001E3F40">
              <w:rPr>
                <w:dstrike/>
              </w:rPr>
              <w:t xml:space="preserve">Requirements for VTS Personnel </w:t>
            </w:r>
            <w:r w:rsidRPr="001E3F40">
              <w:rPr>
                <w:rFonts w:cs="Arial"/>
                <w:dstrike/>
              </w:rPr>
              <w:t>Training</w:t>
            </w:r>
            <w:r w:rsidRPr="00E86630">
              <w:rPr>
                <w:rFonts w:cs="Arial"/>
              </w:rPr>
              <w:t xml:space="preserve"> Requirements for VTS Personnel (dated 06/2001); </w:t>
            </w:r>
          </w:p>
          <w:p w14:paraId="2FA6AD57" w14:textId="77777777" w:rsidR="00B93712" w:rsidRPr="00E86630" w:rsidRDefault="00B93712" w:rsidP="00C03B16">
            <w:pPr>
              <w:pStyle w:val="TableList1"/>
              <w:numPr>
                <w:ilvl w:val="0"/>
                <w:numId w:val="0"/>
              </w:numPr>
              <w:ind w:left="425" w:hanging="425"/>
            </w:pPr>
          </w:p>
          <w:p w14:paraId="2854A1FF" w14:textId="77777777" w:rsidR="00B93712" w:rsidRPr="00E86630" w:rsidRDefault="00B93712" w:rsidP="00C03B16">
            <w:pPr>
              <w:pStyle w:val="TableList1"/>
              <w:numPr>
                <w:ilvl w:val="0"/>
                <w:numId w:val="0"/>
              </w:numPr>
              <w:ind w:left="425" w:hanging="425"/>
            </w:pPr>
          </w:p>
          <w:p w14:paraId="51D780BD" w14:textId="77777777" w:rsidR="00B93712" w:rsidRPr="00E86630" w:rsidRDefault="00B93712" w:rsidP="00C03B16">
            <w:pPr>
              <w:pStyle w:val="TableList1"/>
              <w:numPr>
                <w:ilvl w:val="0"/>
                <w:numId w:val="0"/>
              </w:numPr>
              <w:ind w:left="425" w:hanging="425"/>
            </w:pPr>
          </w:p>
          <w:p w14:paraId="5372A8FA" w14:textId="77777777" w:rsidR="00B93712" w:rsidRPr="00E86630" w:rsidRDefault="00B93712" w:rsidP="00C03B16">
            <w:pPr>
              <w:pStyle w:val="TableList3"/>
              <w:rPr>
                <w:rFonts w:cs="Arial"/>
              </w:rPr>
            </w:pPr>
            <w:r w:rsidRPr="00E86630">
              <w:rPr>
                <w:rFonts w:cs="Arial"/>
              </w:rPr>
              <w:t>1026 AIS as a VTS Tool (dated 12/2001);</w:t>
            </w:r>
          </w:p>
          <w:p w14:paraId="70C9623F" w14:textId="77777777" w:rsidR="00B93712" w:rsidRPr="00E86630" w:rsidRDefault="00B93712" w:rsidP="00C03B16">
            <w:pPr>
              <w:pStyle w:val="TableList1"/>
              <w:numPr>
                <w:ilvl w:val="0"/>
                <w:numId w:val="0"/>
              </w:numPr>
              <w:ind w:left="425" w:hanging="425"/>
            </w:pPr>
          </w:p>
          <w:p w14:paraId="78CB0C82" w14:textId="77777777" w:rsidR="00B93712" w:rsidRPr="00E86630" w:rsidRDefault="00B93712" w:rsidP="00C03B16">
            <w:pPr>
              <w:pStyle w:val="TableList1"/>
              <w:numPr>
                <w:ilvl w:val="0"/>
                <w:numId w:val="0"/>
              </w:numPr>
              <w:ind w:left="425" w:hanging="425"/>
            </w:pPr>
          </w:p>
          <w:p w14:paraId="20ABE0B9" w14:textId="77777777" w:rsidR="00B93712" w:rsidRPr="00E86630" w:rsidRDefault="00B93712" w:rsidP="00C03B16">
            <w:pPr>
              <w:pStyle w:val="TableList3"/>
              <w:rPr>
                <w:rFonts w:cs="Arial"/>
              </w:rPr>
            </w:pPr>
            <w:r w:rsidRPr="00E86630">
              <w:rPr>
                <w:rFonts w:cs="Arial"/>
              </w:rPr>
              <w:t>1027 Simulation in VTS Training (dated 06/2002)</w:t>
            </w:r>
          </w:p>
          <w:p w14:paraId="7CD8D8AB" w14:textId="77777777" w:rsidR="00B93712" w:rsidRPr="00E86630" w:rsidRDefault="00B93712" w:rsidP="00C03B16">
            <w:pPr>
              <w:pStyle w:val="TableList1"/>
              <w:numPr>
                <w:ilvl w:val="0"/>
                <w:numId w:val="0"/>
              </w:numPr>
              <w:ind w:left="425" w:hanging="425"/>
            </w:pPr>
          </w:p>
          <w:p w14:paraId="25FD128E" w14:textId="77777777" w:rsidR="00B93712" w:rsidRPr="00E86630" w:rsidRDefault="00B93712" w:rsidP="00C03B16">
            <w:pPr>
              <w:pStyle w:val="TableList1"/>
              <w:numPr>
                <w:ilvl w:val="0"/>
                <w:numId w:val="0"/>
              </w:numPr>
              <w:ind w:left="425" w:hanging="425"/>
            </w:pPr>
          </w:p>
          <w:p w14:paraId="78BDA3EE" w14:textId="77777777" w:rsidR="00B93712" w:rsidRPr="00E86630" w:rsidRDefault="00B93712" w:rsidP="00C03B16">
            <w:pPr>
              <w:pStyle w:val="TableList3"/>
              <w:rPr>
                <w:rFonts w:cs="Arial"/>
              </w:rPr>
            </w:pPr>
            <w:r w:rsidRPr="00E86630">
              <w:rPr>
                <w:rFonts w:cs="Arial"/>
              </w:rPr>
              <w:t>1045 Staffing Levels at VTS Centres (dated 12/2005)</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E46D334" w14:textId="77777777" w:rsidR="00B93712" w:rsidRPr="00E86630" w:rsidRDefault="00B93712" w:rsidP="00C03B16">
            <w:pPr>
              <w:jc w:val="center"/>
              <w:rPr>
                <w:rFonts w:cs="Arial"/>
                <w:sz w:val="20"/>
              </w:rPr>
            </w:pPr>
          </w:p>
          <w:p w14:paraId="1E21418B" w14:textId="77777777" w:rsidR="00B93712" w:rsidRPr="00E86630" w:rsidRDefault="00B93712" w:rsidP="00C03B16">
            <w:pPr>
              <w:jc w:val="center"/>
              <w:rPr>
                <w:rFonts w:cs="Arial"/>
                <w:sz w:val="20"/>
              </w:rPr>
            </w:pPr>
          </w:p>
          <w:p w14:paraId="7CDC2831" w14:textId="77777777" w:rsidR="00B93712" w:rsidRPr="00E86630" w:rsidRDefault="00B93712" w:rsidP="00C03B16">
            <w:pPr>
              <w:jc w:val="center"/>
              <w:rPr>
                <w:rFonts w:cs="Arial"/>
                <w:sz w:val="20"/>
              </w:rPr>
            </w:pPr>
          </w:p>
          <w:p w14:paraId="24FED092" w14:textId="77777777" w:rsidR="00B93712" w:rsidRPr="00E86630" w:rsidRDefault="00B93712" w:rsidP="00C03B16">
            <w:pPr>
              <w:pStyle w:val="Default"/>
              <w:jc w:val="center"/>
              <w:rPr>
                <w:rFonts w:ascii="Arial" w:hAnsi="Arial" w:cs="Arial"/>
                <w:sz w:val="20"/>
                <w:szCs w:val="20"/>
                <w:lang w:val="en-GB"/>
              </w:rPr>
            </w:pPr>
          </w:p>
          <w:p w14:paraId="5E9432C0" w14:textId="77777777" w:rsidR="00B93712" w:rsidRPr="00E86630" w:rsidRDefault="00B93712" w:rsidP="00C03B16">
            <w:pPr>
              <w:pStyle w:val="Default"/>
              <w:jc w:val="center"/>
              <w:rPr>
                <w:rFonts w:ascii="Arial" w:hAnsi="Arial" w:cs="Arial"/>
                <w:sz w:val="20"/>
                <w:szCs w:val="20"/>
                <w:lang w:val="en-GB"/>
              </w:rPr>
            </w:pPr>
            <w:r w:rsidRPr="00E86630">
              <w:rPr>
                <w:rFonts w:ascii="Arial" w:hAnsi="Arial" w:cs="Arial"/>
                <w:sz w:val="20"/>
                <w:szCs w:val="20"/>
                <w:lang w:val="en-GB"/>
              </w:rPr>
              <w:t>1</w:t>
            </w:r>
          </w:p>
          <w:p w14:paraId="766BD50D" w14:textId="77777777" w:rsidR="00B93712" w:rsidRPr="00E86630" w:rsidRDefault="00B93712" w:rsidP="00C03B16">
            <w:pPr>
              <w:pStyle w:val="Default"/>
              <w:jc w:val="center"/>
              <w:rPr>
                <w:rFonts w:ascii="Arial" w:hAnsi="Arial" w:cs="Arial"/>
                <w:sz w:val="20"/>
                <w:szCs w:val="20"/>
                <w:lang w:val="en-GB"/>
              </w:rPr>
            </w:pPr>
          </w:p>
          <w:p w14:paraId="21D943BE" w14:textId="77777777" w:rsidR="00B93712" w:rsidRPr="00E86630" w:rsidRDefault="00B93712" w:rsidP="00C03B16">
            <w:pPr>
              <w:pStyle w:val="Default"/>
              <w:jc w:val="center"/>
              <w:rPr>
                <w:rFonts w:ascii="Arial" w:hAnsi="Arial" w:cs="Arial"/>
                <w:sz w:val="20"/>
                <w:szCs w:val="20"/>
                <w:lang w:val="en-GB"/>
              </w:rPr>
            </w:pPr>
            <w:r w:rsidRPr="00E86630">
              <w:rPr>
                <w:rFonts w:ascii="Arial" w:hAnsi="Arial" w:cs="Arial"/>
                <w:sz w:val="20"/>
                <w:szCs w:val="20"/>
                <w:lang w:val="en-GB"/>
              </w:rPr>
              <w:t>2</w:t>
            </w:r>
          </w:p>
          <w:p w14:paraId="270898C8" w14:textId="77777777" w:rsidR="00B93712" w:rsidRPr="00E86630" w:rsidRDefault="00B93712" w:rsidP="00C03B16">
            <w:pPr>
              <w:pStyle w:val="Default"/>
              <w:jc w:val="center"/>
              <w:rPr>
                <w:rFonts w:ascii="Arial" w:hAnsi="Arial" w:cs="Arial"/>
                <w:sz w:val="20"/>
                <w:szCs w:val="20"/>
                <w:lang w:val="en-GB"/>
              </w:rPr>
            </w:pPr>
          </w:p>
          <w:p w14:paraId="0FD9F272" w14:textId="77777777" w:rsidR="00B93712" w:rsidRDefault="00B93712" w:rsidP="00C03B16">
            <w:pPr>
              <w:pStyle w:val="Default"/>
              <w:jc w:val="center"/>
              <w:rPr>
                <w:rFonts w:ascii="Arial" w:hAnsi="Arial" w:cs="Arial"/>
                <w:sz w:val="20"/>
                <w:szCs w:val="20"/>
                <w:lang w:val="en-GB"/>
              </w:rPr>
            </w:pPr>
          </w:p>
          <w:p w14:paraId="3736C553" w14:textId="77777777" w:rsidR="00B93712" w:rsidRPr="00E86630" w:rsidRDefault="00B93712" w:rsidP="00C03B16">
            <w:pPr>
              <w:pStyle w:val="Default"/>
              <w:jc w:val="center"/>
              <w:rPr>
                <w:rFonts w:ascii="Arial" w:hAnsi="Arial" w:cs="Arial"/>
                <w:sz w:val="20"/>
                <w:szCs w:val="20"/>
                <w:lang w:val="en-GB"/>
              </w:rPr>
            </w:pPr>
            <w:r w:rsidRPr="00E86630">
              <w:rPr>
                <w:rFonts w:ascii="Arial" w:hAnsi="Arial" w:cs="Arial"/>
                <w:sz w:val="20"/>
                <w:szCs w:val="20"/>
                <w:lang w:val="en-GB"/>
              </w:rPr>
              <w:t>2</w:t>
            </w:r>
          </w:p>
          <w:p w14:paraId="4B3CC6AF" w14:textId="77777777" w:rsidR="00B93712" w:rsidRPr="00E86630" w:rsidRDefault="00B93712" w:rsidP="00C03B16">
            <w:pPr>
              <w:pStyle w:val="Default"/>
              <w:jc w:val="center"/>
              <w:rPr>
                <w:rFonts w:ascii="Arial" w:hAnsi="Arial" w:cs="Arial"/>
                <w:sz w:val="20"/>
                <w:szCs w:val="20"/>
                <w:lang w:val="en-GB"/>
              </w:rPr>
            </w:pPr>
          </w:p>
          <w:p w14:paraId="759F16FD" w14:textId="77777777" w:rsidR="00B93712" w:rsidRPr="00E86630" w:rsidRDefault="00B93712" w:rsidP="00C03B16">
            <w:pPr>
              <w:pStyle w:val="Default"/>
              <w:jc w:val="center"/>
              <w:rPr>
                <w:rFonts w:ascii="Arial" w:hAnsi="Arial" w:cs="Arial"/>
                <w:sz w:val="20"/>
                <w:szCs w:val="20"/>
                <w:lang w:val="en-GB"/>
              </w:rPr>
            </w:pPr>
            <w:r w:rsidRPr="001B7C67">
              <w:rPr>
                <w:rFonts w:ascii="Arial" w:hAnsi="Arial" w:cs="Arial"/>
                <w:sz w:val="20"/>
                <w:szCs w:val="20"/>
                <w:lang w:val="en-GB"/>
              </w:rPr>
              <w:t>2</w:t>
            </w:r>
          </w:p>
          <w:p w14:paraId="7341EBEE" w14:textId="77777777" w:rsidR="00B93712" w:rsidRPr="00E86630" w:rsidRDefault="00B93712" w:rsidP="00C03B16">
            <w:pPr>
              <w:pStyle w:val="Default"/>
              <w:jc w:val="center"/>
              <w:rPr>
                <w:rFonts w:ascii="Arial" w:hAnsi="Arial" w:cs="Arial"/>
                <w:sz w:val="20"/>
                <w:szCs w:val="20"/>
                <w:lang w:val="en-GB"/>
              </w:rPr>
            </w:pPr>
          </w:p>
          <w:p w14:paraId="43050BC3" w14:textId="77777777" w:rsidR="00B93712" w:rsidRPr="00E86630" w:rsidRDefault="00B93712" w:rsidP="00C03B16">
            <w:pPr>
              <w:pStyle w:val="Default"/>
              <w:jc w:val="center"/>
              <w:rPr>
                <w:rFonts w:ascii="Arial" w:hAnsi="Arial" w:cs="Arial"/>
                <w:sz w:val="20"/>
                <w:szCs w:val="20"/>
                <w:lang w:val="en-GB"/>
              </w:rPr>
            </w:pPr>
          </w:p>
          <w:p w14:paraId="33A10CE2" w14:textId="77777777" w:rsidR="00B93712" w:rsidRPr="00E86630" w:rsidRDefault="00B93712" w:rsidP="00C03B16">
            <w:pPr>
              <w:pStyle w:val="Default"/>
              <w:jc w:val="center"/>
              <w:rPr>
                <w:rFonts w:ascii="Arial" w:hAnsi="Arial" w:cs="Arial"/>
                <w:sz w:val="20"/>
                <w:szCs w:val="20"/>
                <w:lang w:val="en-GB"/>
              </w:rPr>
            </w:pPr>
          </w:p>
          <w:p w14:paraId="44781A29" w14:textId="77777777" w:rsidR="00B93712" w:rsidRPr="00E86630" w:rsidRDefault="00B93712" w:rsidP="00C03B16">
            <w:pPr>
              <w:pStyle w:val="Default"/>
              <w:jc w:val="center"/>
              <w:rPr>
                <w:rFonts w:ascii="Arial" w:hAnsi="Arial" w:cs="Arial"/>
                <w:sz w:val="20"/>
                <w:szCs w:val="20"/>
                <w:lang w:val="en-GB"/>
              </w:rPr>
            </w:pPr>
            <w:r w:rsidRPr="00E86630">
              <w:rPr>
                <w:rFonts w:ascii="Arial" w:hAnsi="Arial" w:cs="Arial"/>
                <w:sz w:val="20"/>
                <w:szCs w:val="20"/>
                <w:lang w:val="en-GB"/>
              </w:rPr>
              <w:t>3</w:t>
            </w:r>
          </w:p>
          <w:p w14:paraId="4E906B7D" w14:textId="77777777" w:rsidR="00B93712" w:rsidRPr="00E86630" w:rsidRDefault="00B93712" w:rsidP="00C03B16">
            <w:pPr>
              <w:pStyle w:val="Default"/>
              <w:jc w:val="center"/>
              <w:rPr>
                <w:rFonts w:ascii="Arial" w:hAnsi="Arial" w:cs="Arial"/>
                <w:sz w:val="20"/>
                <w:szCs w:val="20"/>
                <w:lang w:val="en-GB"/>
              </w:rPr>
            </w:pPr>
          </w:p>
          <w:p w14:paraId="15787706" w14:textId="77777777" w:rsidR="00B93712" w:rsidRPr="00E86630" w:rsidRDefault="00B93712" w:rsidP="00C03B16">
            <w:pPr>
              <w:pStyle w:val="Default"/>
              <w:jc w:val="center"/>
              <w:rPr>
                <w:rFonts w:ascii="Arial" w:hAnsi="Arial" w:cs="Arial"/>
                <w:sz w:val="20"/>
                <w:szCs w:val="20"/>
                <w:lang w:val="en-GB"/>
              </w:rPr>
            </w:pPr>
          </w:p>
          <w:p w14:paraId="497AE823" w14:textId="77777777" w:rsidR="00B93712" w:rsidRPr="00E86630" w:rsidRDefault="00B93712" w:rsidP="00C03B16">
            <w:pPr>
              <w:pStyle w:val="Default"/>
              <w:rPr>
                <w:rFonts w:ascii="Arial" w:hAnsi="Arial" w:cs="Arial"/>
                <w:sz w:val="20"/>
                <w:szCs w:val="20"/>
                <w:lang w:val="en-GB"/>
              </w:rPr>
            </w:pPr>
          </w:p>
          <w:p w14:paraId="0B286115" w14:textId="77777777" w:rsidR="00B93712" w:rsidRPr="00E86630" w:rsidRDefault="00B93712" w:rsidP="00C03B16">
            <w:pPr>
              <w:pStyle w:val="Default"/>
              <w:jc w:val="center"/>
              <w:rPr>
                <w:rFonts w:ascii="Arial" w:hAnsi="Arial" w:cs="Arial"/>
                <w:sz w:val="20"/>
                <w:szCs w:val="20"/>
                <w:lang w:val="en-GB"/>
              </w:rPr>
            </w:pPr>
          </w:p>
          <w:p w14:paraId="2721185B" w14:textId="77777777" w:rsidR="00B93712" w:rsidRPr="00E86630" w:rsidRDefault="00B93712" w:rsidP="00C03B16">
            <w:pPr>
              <w:pStyle w:val="Default"/>
              <w:jc w:val="center"/>
              <w:rPr>
                <w:rFonts w:ascii="Arial" w:hAnsi="Arial" w:cs="Arial"/>
                <w:sz w:val="20"/>
                <w:szCs w:val="20"/>
                <w:lang w:val="en-GB"/>
              </w:rPr>
            </w:pPr>
            <w:r w:rsidRPr="00E86630">
              <w:rPr>
                <w:rFonts w:ascii="Arial" w:hAnsi="Arial" w:cs="Arial"/>
                <w:sz w:val="20"/>
                <w:szCs w:val="20"/>
                <w:lang w:val="en-GB"/>
              </w:rPr>
              <w:t>3</w:t>
            </w:r>
          </w:p>
          <w:p w14:paraId="3BB0179A" w14:textId="77777777" w:rsidR="00B93712" w:rsidRPr="00E86630" w:rsidRDefault="00B93712" w:rsidP="00C03B16">
            <w:pPr>
              <w:pStyle w:val="Default"/>
              <w:jc w:val="center"/>
              <w:rPr>
                <w:rFonts w:ascii="Arial" w:hAnsi="Arial" w:cs="Arial"/>
                <w:sz w:val="20"/>
                <w:szCs w:val="20"/>
                <w:lang w:val="en-GB"/>
              </w:rPr>
            </w:pPr>
          </w:p>
          <w:p w14:paraId="6D863FCA" w14:textId="77777777" w:rsidR="00B93712" w:rsidRPr="00E86630" w:rsidRDefault="00B93712" w:rsidP="00C03B16">
            <w:pPr>
              <w:pStyle w:val="Default"/>
              <w:jc w:val="center"/>
              <w:rPr>
                <w:rFonts w:ascii="Arial" w:hAnsi="Arial" w:cs="Arial"/>
                <w:sz w:val="20"/>
                <w:szCs w:val="20"/>
                <w:lang w:val="en-GB"/>
              </w:rPr>
            </w:pPr>
          </w:p>
          <w:p w14:paraId="524A2836" w14:textId="77777777" w:rsidR="00B93712" w:rsidRPr="00E86630" w:rsidRDefault="00B93712" w:rsidP="00C03B16">
            <w:pPr>
              <w:pStyle w:val="Default"/>
              <w:jc w:val="center"/>
              <w:rPr>
                <w:rFonts w:ascii="Arial" w:hAnsi="Arial" w:cs="Arial"/>
                <w:sz w:val="20"/>
                <w:szCs w:val="20"/>
                <w:lang w:val="en-GB"/>
              </w:rPr>
            </w:pPr>
          </w:p>
          <w:p w14:paraId="01F574F7" w14:textId="77777777" w:rsidR="00B93712" w:rsidRPr="00E86630" w:rsidRDefault="00B93712" w:rsidP="00C03B16">
            <w:pPr>
              <w:pStyle w:val="Default"/>
              <w:jc w:val="center"/>
              <w:rPr>
                <w:rFonts w:ascii="Arial" w:hAnsi="Arial" w:cs="Arial"/>
                <w:sz w:val="20"/>
                <w:szCs w:val="20"/>
                <w:lang w:val="en-GB"/>
              </w:rPr>
            </w:pPr>
            <w:r w:rsidRPr="00E86630">
              <w:rPr>
                <w:rFonts w:ascii="Arial" w:hAnsi="Arial" w:cs="Arial"/>
                <w:sz w:val="20"/>
                <w:szCs w:val="20"/>
                <w:lang w:val="en-GB"/>
              </w:rPr>
              <w:t>4</w:t>
            </w:r>
          </w:p>
          <w:p w14:paraId="4094D6F0" w14:textId="77777777" w:rsidR="00B93712" w:rsidRPr="00E86630" w:rsidRDefault="00B93712" w:rsidP="00C03B16">
            <w:pPr>
              <w:spacing w:before="40" w:after="40"/>
              <w:jc w:val="center"/>
              <w:rPr>
                <w:rFonts w:cs="Arial"/>
                <w:szCs w:val="22"/>
              </w:rPr>
            </w:pPr>
          </w:p>
          <w:p w14:paraId="2906794D" w14:textId="77777777" w:rsidR="00B93712" w:rsidRPr="00E86630" w:rsidRDefault="00B93712" w:rsidP="00C03B16">
            <w:pPr>
              <w:spacing w:before="40" w:after="40"/>
              <w:jc w:val="center"/>
              <w:rPr>
                <w:rFonts w:cs="Arial"/>
                <w:szCs w:val="22"/>
              </w:rPr>
            </w:pPr>
          </w:p>
          <w:p w14:paraId="78684DB8" w14:textId="77777777" w:rsidR="00B93712" w:rsidRPr="00E86630" w:rsidRDefault="00B93712" w:rsidP="00C03B16">
            <w:pPr>
              <w:spacing w:before="40" w:after="40"/>
              <w:jc w:val="center"/>
              <w:rPr>
                <w:rFonts w:cs="Arial"/>
                <w:szCs w:val="22"/>
              </w:rPr>
            </w:pPr>
          </w:p>
          <w:p w14:paraId="547A8860" w14:textId="77777777" w:rsidR="00B93712" w:rsidRPr="00E86630" w:rsidRDefault="00B93712" w:rsidP="00C03B16">
            <w:pPr>
              <w:spacing w:before="40" w:after="40"/>
              <w:jc w:val="center"/>
              <w:rPr>
                <w:rFonts w:cs="Arial"/>
                <w:szCs w:val="22"/>
              </w:rPr>
            </w:pPr>
            <w:r w:rsidRPr="00E86630">
              <w:rPr>
                <w:rFonts w:cs="Arial"/>
                <w:szCs w:val="22"/>
              </w:rPr>
              <w:t>4</w:t>
            </w:r>
          </w:p>
        </w:tc>
        <w:tc>
          <w:tcPr>
            <w:tcW w:w="1769" w:type="dxa"/>
            <w:tcBorders>
              <w:top w:val="single" w:sz="4" w:space="0" w:color="auto"/>
              <w:left w:val="single" w:sz="4" w:space="0" w:color="auto"/>
              <w:bottom w:val="single" w:sz="4" w:space="0" w:color="auto"/>
              <w:right w:val="single" w:sz="4" w:space="0" w:color="auto"/>
            </w:tcBorders>
            <w:shd w:val="clear" w:color="auto" w:fill="auto"/>
          </w:tcPr>
          <w:p w14:paraId="7BCEA084" w14:textId="77777777" w:rsidR="00B93712" w:rsidRPr="001B7C67" w:rsidRDefault="00B93712" w:rsidP="00C03B16">
            <w:pPr>
              <w:pStyle w:val="ListParagraph"/>
              <w:numPr>
                <w:ilvl w:val="0"/>
                <w:numId w:val="42"/>
              </w:numPr>
              <w:spacing w:before="40" w:after="40"/>
              <w:ind w:left="360"/>
              <w:rPr>
                <w:rFonts w:cs="Arial"/>
                <w:sz w:val="20"/>
                <w:szCs w:val="20"/>
              </w:rPr>
            </w:pPr>
            <w:r w:rsidRPr="001B7C67">
              <w:rPr>
                <w:rFonts w:cs="Arial"/>
                <w:sz w:val="20"/>
                <w:szCs w:val="20"/>
              </w:rPr>
              <w:t>Revised V-120 on Vessel Traffic Services in inland waters approved at Council 53</w:t>
            </w:r>
          </w:p>
          <w:p w14:paraId="40F0D965" w14:textId="77777777" w:rsidR="00B93712" w:rsidRPr="001B7C67" w:rsidRDefault="00B93712" w:rsidP="00C03B16">
            <w:pPr>
              <w:spacing w:before="40" w:after="40"/>
              <w:rPr>
                <w:rFonts w:cs="Arial"/>
                <w:sz w:val="20"/>
                <w:szCs w:val="20"/>
              </w:rPr>
            </w:pPr>
          </w:p>
          <w:p w14:paraId="72D0D1D4" w14:textId="77777777" w:rsidR="00B93712" w:rsidRPr="001B7C67" w:rsidRDefault="00B93712" w:rsidP="00C03B16">
            <w:pPr>
              <w:pStyle w:val="ListParagraph"/>
              <w:numPr>
                <w:ilvl w:val="0"/>
                <w:numId w:val="42"/>
              </w:numPr>
              <w:spacing w:before="40" w:after="40"/>
              <w:ind w:left="360"/>
              <w:rPr>
                <w:rFonts w:cs="Arial"/>
                <w:sz w:val="20"/>
                <w:szCs w:val="20"/>
              </w:rPr>
            </w:pPr>
            <w:r w:rsidRPr="001B7C67">
              <w:rPr>
                <w:rFonts w:cs="Arial"/>
                <w:sz w:val="20"/>
                <w:szCs w:val="20"/>
              </w:rPr>
              <w:t>V-125 on the use and presentation of symbology approved at Council 51</w:t>
            </w:r>
          </w:p>
          <w:p w14:paraId="500E9F8F" w14:textId="77777777" w:rsidR="00B93712" w:rsidRPr="00F81AAE" w:rsidRDefault="00B93712" w:rsidP="00C03B16">
            <w:pPr>
              <w:spacing w:before="40" w:after="40"/>
              <w:rPr>
                <w:rFonts w:cs="Arial"/>
                <w:sz w:val="20"/>
                <w:szCs w:val="20"/>
              </w:rPr>
            </w:pPr>
          </w:p>
          <w:p w14:paraId="5C0C205E" w14:textId="77777777" w:rsidR="00B93712" w:rsidRPr="00F81AAE" w:rsidRDefault="00B93712" w:rsidP="00C03B16">
            <w:pPr>
              <w:spacing w:before="40" w:after="40"/>
              <w:rPr>
                <w:rFonts w:cs="Arial"/>
                <w:sz w:val="20"/>
                <w:szCs w:val="20"/>
              </w:rPr>
            </w:pPr>
          </w:p>
          <w:p w14:paraId="584293CF" w14:textId="77777777" w:rsidR="00B93712" w:rsidRPr="00F81AAE" w:rsidRDefault="00B93712" w:rsidP="00C03B16">
            <w:pPr>
              <w:spacing w:before="40" w:after="40"/>
              <w:rPr>
                <w:rFonts w:cs="Arial"/>
                <w:sz w:val="20"/>
                <w:szCs w:val="20"/>
              </w:rPr>
            </w:pPr>
          </w:p>
          <w:p w14:paraId="0D2D47FD" w14:textId="77777777" w:rsidR="00B93712" w:rsidRPr="00F81AAE" w:rsidRDefault="00B93712" w:rsidP="00C03B16">
            <w:pPr>
              <w:spacing w:before="40" w:after="40"/>
              <w:rPr>
                <w:rFonts w:cs="Arial"/>
                <w:sz w:val="20"/>
                <w:szCs w:val="20"/>
              </w:rPr>
            </w:pPr>
          </w:p>
          <w:p w14:paraId="1D2F7BF2" w14:textId="77777777" w:rsidR="00B93712" w:rsidRPr="00E86630" w:rsidRDefault="00B93712" w:rsidP="00C03B16">
            <w:pPr>
              <w:spacing w:before="40" w:after="40"/>
              <w:rPr>
                <w:rFonts w:cs="Arial"/>
                <w:szCs w:val="22"/>
              </w:rPr>
            </w:pPr>
          </w:p>
        </w:tc>
        <w:tc>
          <w:tcPr>
            <w:tcW w:w="1625" w:type="dxa"/>
            <w:tcBorders>
              <w:top w:val="single" w:sz="4" w:space="0" w:color="auto"/>
              <w:left w:val="single" w:sz="4" w:space="0" w:color="auto"/>
              <w:bottom w:val="single" w:sz="4" w:space="0" w:color="auto"/>
              <w:right w:val="single" w:sz="4" w:space="0" w:color="auto"/>
            </w:tcBorders>
          </w:tcPr>
          <w:p w14:paraId="41B2ADE2" w14:textId="77777777" w:rsidR="00B93712" w:rsidRPr="00E86630" w:rsidRDefault="00B93712" w:rsidP="00C03B16">
            <w:pPr>
              <w:spacing w:before="40" w:after="40"/>
              <w:rPr>
                <w:rFonts w:cs="Arial"/>
                <w:szCs w:val="22"/>
              </w:rPr>
            </w:pPr>
            <w:r w:rsidRPr="00E86630">
              <w:rPr>
                <w:rFonts w:cs="Arial"/>
                <w:szCs w:val="22"/>
              </w:rPr>
              <w:t>3.4</w:t>
            </w:r>
          </w:p>
          <w:p w14:paraId="7EC58F10" w14:textId="77777777" w:rsidR="00B93712" w:rsidRPr="00E86630" w:rsidRDefault="00B93712" w:rsidP="00C03B16">
            <w:pPr>
              <w:spacing w:before="40" w:after="40"/>
              <w:rPr>
                <w:rFonts w:cs="Arial"/>
                <w:szCs w:val="22"/>
              </w:rPr>
            </w:pPr>
          </w:p>
          <w:p w14:paraId="7C0E6274" w14:textId="77777777" w:rsidR="00B93712" w:rsidRPr="00E86630" w:rsidRDefault="00B93712" w:rsidP="00C03B16">
            <w:pPr>
              <w:spacing w:before="40" w:after="40"/>
              <w:rPr>
                <w:rFonts w:cs="Arial"/>
                <w:szCs w:val="22"/>
              </w:rPr>
            </w:pPr>
          </w:p>
          <w:p w14:paraId="4EE3EFE7" w14:textId="77777777" w:rsidR="00B93712" w:rsidRPr="00E86630" w:rsidRDefault="00B93712" w:rsidP="00C03B16">
            <w:pPr>
              <w:spacing w:before="40" w:after="40"/>
              <w:rPr>
                <w:rFonts w:cs="Arial"/>
                <w:szCs w:val="22"/>
              </w:rPr>
            </w:pPr>
          </w:p>
          <w:p w14:paraId="19776330" w14:textId="77777777" w:rsidR="00B93712" w:rsidRPr="00E86630" w:rsidRDefault="00B93712" w:rsidP="00C03B16">
            <w:pPr>
              <w:spacing w:before="40" w:after="40"/>
              <w:rPr>
                <w:rFonts w:cs="Arial"/>
                <w:szCs w:val="22"/>
              </w:rPr>
            </w:pPr>
          </w:p>
          <w:p w14:paraId="1424DBFE" w14:textId="77777777" w:rsidR="00B93712" w:rsidRPr="00E86630" w:rsidRDefault="00B93712" w:rsidP="00C03B16">
            <w:pPr>
              <w:spacing w:before="40" w:after="40"/>
              <w:rPr>
                <w:rFonts w:cs="Arial"/>
                <w:szCs w:val="22"/>
              </w:rPr>
            </w:pPr>
          </w:p>
          <w:p w14:paraId="6518518C" w14:textId="77777777" w:rsidR="00B93712" w:rsidRPr="00E86630" w:rsidRDefault="00B93712" w:rsidP="00C03B16">
            <w:pPr>
              <w:spacing w:before="40" w:after="40"/>
              <w:rPr>
                <w:rFonts w:cs="Arial"/>
                <w:szCs w:val="22"/>
              </w:rPr>
            </w:pPr>
          </w:p>
          <w:p w14:paraId="70FD637D" w14:textId="77777777" w:rsidR="00B93712" w:rsidRPr="00E86630" w:rsidRDefault="00B93712" w:rsidP="00C03B16">
            <w:pPr>
              <w:spacing w:before="40" w:after="40"/>
              <w:rPr>
                <w:rFonts w:cs="Arial"/>
                <w:szCs w:val="22"/>
              </w:rPr>
            </w:pPr>
          </w:p>
          <w:p w14:paraId="43DEA760" w14:textId="77777777" w:rsidR="00B93712" w:rsidRPr="00E86630" w:rsidRDefault="00B93712" w:rsidP="00C03B16">
            <w:pPr>
              <w:spacing w:before="40" w:after="40"/>
              <w:rPr>
                <w:rFonts w:cs="Arial"/>
                <w:szCs w:val="22"/>
              </w:rPr>
            </w:pPr>
            <w:r w:rsidRPr="00E86630">
              <w:rPr>
                <w:rFonts w:cs="Arial"/>
                <w:szCs w:val="22"/>
              </w:rPr>
              <w:t>5.5</w:t>
            </w:r>
          </w:p>
          <w:p w14:paraId="4FC7D62E" w14:textId="77777777" w:rsidR="00B93712" w:rsidRPr="00E86630" w:rsidRDefault="00B93712" w:rsidP="00C03B16">
            <w:pPr>
              <w:spacing w:before="40" w:after="40"/>
              <w:rPr>
                <w:rFonts w:cs="Arial"/>
                <w:szCs w:val="22"/>
              </w:rPr>
            </w:pPr>
          </w:p>
          <w:p w14:paraId="4070876A" w14:textId="77777777" w:rsidR="00B93712" w:rsidRPr="00E86630" w:rsidRDefault="00B93712" w:rsidP="00C03B16">
            <w:pPr>
              <w:spacing w:before="40" w:after="40"/>
              <w:rPr>
                <w:rFonts w:cs="Arial"/>
                <w:szCs w:val="22"/>
              </w:rPr>
            </w:pPr>
            <w:r w:rsidRPr="00E86630">
              <w:rPr>
                <w:rFonts w:cs="Arial"/>
                <w:szCs w:val="22"/>
              </w:rPr>
              <w:t>3.4, 5.3, 5.8, 10.4, 13.2, 13.6, 15.3, 18.1</w:t>
            </w:r>
          </w:p>
          <w:p w14:paraId="3807CC25" w14:textId="77777777" w:rsidR="00B93712" w:rsidRPr="00E86630" w:rsidRDefault="00B93712" w:rsidP="00C03B16">
            <w:pPr>
              <w:spacing w:before="40" w:after="40"/>
              <w:rPr>
                <w:rFonts w:cs="Arial"/>
                <w:szCs w:val="22"/>
              </w:rPr>
            </w:pPr>
          </w:p>
          <w:p w14:paraId="1E2F6ABB" w14:textId="77777777" w:rsidR="00B93712" w:rsidRPr="00E86630" w:rsidRDefault="00B93712" w:rsidP="00C03B16">
            <w:pPr>
              <w:spacing w:before="40" w:after="40"/>
              <w:rPr>
                <w:rFonts w:cs="Arial"/>
                <w:szCs w:val="22"/>
              </w:rPr>
            </w:pPr>
          </w:p>
          <w:p w14:paraId="1C1E3FC2" w14:textId="77777777" w:rsidR="00B93712" w:rsidRPr="00E86630" w:rsidRDefault="00B93712" w:rsidP="00C03B16">
            <w:pPr>
              <w:spacing w:before="40" w:after="40"/>
              <w:rPr>
                <w:rFonts w:cs="Arial"/>
                <w:szCs w:val="22"/>
              </w:rPr>
            </w:pPr>
          </w:p>
          <w:p w14:paraId="4F80B551" w14:textId="77777777" w:rsidR="00B93712" w:rsidRPr="00E86630" w:rsidRDefault="00B93712" w:rsidP="00C03B16">
            <w:pPr>
              <w:spacing w:before="40" w:after="40"/>
              <w:rPr>
                <w:rFonts w:cs="Arial"/>
                <w:szCs w:val="22"/>
              </w:rPr>
            </w:pPr>
            <w:r w:rsidRPr="00E86630">
              <w:rPr>
                <w:rFonts w:cs="Arial"/>
                <w:szCs w:val="22"/>
              </w:rPr>
              <w:t>3.4, 5.3, 5.8, 10.4, 13.2, 13.6, 15.3, 18.1</w:t>
            </w:r>
          </w:p>
          <w:p w14:paraId="17B8B4FA" w14:textId="77777777" w:rsidR="00B93712" w:rsidRPr="00E86630" w:rsidRDefault="00B93712" w:rsidP="00C03B16">
            <w:pPr>
              <w:spacing w:before="40" w:after="40"/>
              <w:rPr>
                <w:rFonts w:cs="Arial"/>
                <w:szCs w:val="22"/>
              </w:rPr>
            </w:pPr>
            <w:r w:rsidRPr="00E86630">
              <w:rPr>
                <w:rFonts w:cs="Arial"/>
                <w:szCs w:val="22"/>
              </w:rPr>
              <w:t>3.4, 5.3, 5.8, 10.4, 13.2, 13.6, 15.3, 18.1</w:t>
            </w:r>
          </w:p>
        </w:tc>
      </w:tr>
      <w:tr w:rsidR="00B93712" w:rsidRPr="00F01C01" w14:paraId="64DD186A" w14:textId="77777777" w:rsidTr="00C03B16">
        <w:trPr>
          <w:cantSplit/>
          <w:trHeight w:val="3831"/>
          <w:jc w:val="center"/>
        </w:trPr>
        <w:tc>
          <w:tcPr>
            <w:tcW w:w="4820" w:type="dxa"/>
            <w:tcBorders>
              <w:top w:val="single" w:sz="4" w:space="0" w:color="auto"/>
            </w:tcBorders>
            <w:shd w:val="clear" w:color="auto" w:fill="auto"/>
          </w:tcPr>
          <w:p w14:paraId="38FAD9D3" w14:textId="77777777" w:rsidR="00B93712" w:rsidRPr="001B7C67" w:rsidRDefault="00B93712" w:rsidP="00C03B16">
            <w:pPr>
              <w:pStyle w:val="TableList1"/>
              <w:rPr>
                <w:rFonts w:cs="Arial"/>
              </w:rPr>
            </w:pPr>
            <w:r w:rsidRPr="001B7C67">
              <w:rPr>
                <w:rFonts w:cs="Arial"/>
              </w:rPr>
              <w:t>Review V-128 – Operational and Technical Performance Requirements for VTS Equipment:</w:t>
            </w:r>
          </w:p>
          <w:p w14:paraId="0A8339CA" w14:textId="77777777" w:rsidR="00B93712" w:rsidRPr="001B7C67" w:rsidRDefault="00B93712" w:rsidP="00C03B16">
            <w:pPr>
              <w:pStyle w:val="TableList2"/>
              <w:rPr>
                <w:rFonts w:cs="Arial"/>
                <w:dstrike/>
                <w:highlight w:val="yellow"/>
              </w:rPr>
            </w:pPr>
            <w:r w:rsidRPr="001B7C67">
              <w:rPr>
                <w:rFonts w:cs="Arial"/>
                <w:dstrike/>
                <w:highlight w:val="yellow"/>
              </w:rPr>
              <w:t>Annex 2 – Performance Requirements on radar, including the effect of offshore installations (such as wind farms)</w:t>
            </w:r>
          </w:p>
          <w:p w14:paraId="674CAE75" w14:textId="77777777" w:rsidR="00B93712" w:rsidRPr="001B7C67" w:rsidRDefault="00B93712" w:rsidP="00C03B16">
            <w:pPr>
              <w:pStyle w:val="TableList2"/>
              <w:rPr>
                <w:rFonts w:cs="Arial"/>
                <w:dstrike/>
                <w:highlight w:val="yellow"/>
              </w:rPr>
            </w:pPr>
            <w:r w:rsidRPr="001B7C67">
              <w:rPr>
                <w:rFonts w:cs="Arial"/>
                <w:dstrike/>
                <w:highlight w:val="yellow"/>
              </w:rPr>
              <w:t>Annex 3 – Performance Requirements - (AIS), to include Class B &amp; Inland AIS</w:t>
            </w:r>
          </w:p>
          <w:p w14:paraId="03CDA190" w14:textId="77777777" w:rsidR="00B93712" w:rsidRPr="001B7C67" w:rsidRDefault="00B93712" w:rsidP="00C03B16">
            <w:pPr>
              <w:pStyle w:val="TableList2"/>
              <w:rPr>
                <w:rFonts w:cs="Arial"/>
                <w:dstrike/>
                <w:highlight w:val="yellow"/>
              </w:rPr>
            </w:pPr>
            <w:r w:rsidRPr="001B7C67">
              <w:rPr>
                <w:rFonts w:cs="Arial"/>
                <w:dstrike/>
                <w:highlight w:val="yellow"/>
              </w:rPr>
              <w:t>Annex 6 – Performance Requirements – CCTV (Electro-optical equipment)</w:t>
            </w:r>
          </w:p>
          <w:p w14:paraId="02BBC9BD" w14:textId="77777777" w:rsidR="00B93712" w:rsidRPr="001B7C67" w:rsidRDefault="00B93712" w:rsidP="00C03B16">
            <w:pPr>
              <w:pStyle w:val="TableList2"/>
              <w:rPr>
                <w:rFonts w:cs="Arial"/>
                <w:dstrike/>
                <w:highlight w:val="yellow"/>
              </w:rPr>
            </w:pPr>
            <w:r w:rsidRPr="001B7C67">
              <w:rPr>
                <w:rFonts w:cs="Arial"/>
                <w:dstrike/>
                <w:highlight w:val="yellow"/>
              </w:rPr>
              <w:t xml:space="preserve">Annex </w:t>
            </w:r>
            <w:proofErr w:type="gramStart"/>
            <w:r w:rsidRPr="001B7C67">
              <w:rPr>
                <w:rFonts w:cs="Arial"/>
                <w:dstrike/>
                <w:highlight w:val="yellow"/>
              </w:rPr>
              <w:t>7 – Performance Requirements - Direction Finding (DF) equipment</w:t>
            </w:r>
            <w:proofErr w:type="gramEnd"/>
            <w:r w:rsidRPr="001B7C67">
              <w:rPr>
                <w:rFonts w:cs="Arial"/>
                <w:dstrike/>
                <w:highlight w:val="yellow"/>
              </w:rPr>
              <w:t>.</w:t>
            </w:r>
          </w:p>
          <w:p w14:paraId="79370284" w14:textId="77777777" w:rsidR="00B93712" w:rsidRPr="001B7C67" w:rsidRDefault="00B93712" w:rsidP="00C03B16">
            <w:pPr>
              <w:pStyle w:val="TableList2"/>
              <w:rPr>
                <w:rFonts w:cs="Arial"/>
                <w:dstrike/>
                <w:highlight w:val="yellow"/>
              </w:rPr>
            </w:pPr>
            <w:r w:rsidRPr="001B7C67">
              <w:rPr>
                <w:rFonts w:cs="Arial"/>
                <w:dstrike/>
                <w:highlight w:val="yellow"/>
              </w:rPr>
              <w:t>Annex 8 – DGNSS and additional positioning services equipment.</w:t>
            </w:r>
          </w:p>
          <w:p w14:paraId="4E687E43" w14:textId="77777777" w:rsidR="00B93712" w:rsidRPr="00E86630" w:rsidRDefault="00B93712" w:rsidP="00C03B16">
            <w:pPr>
              <w:pStyle w:val="TableList2"/>
              <w:rPr>
                <w:rFonts w:cs="Arial"/>
              </w:rPr>
            </w:pPr>
            <w:r w:rsidRPr="001B7C67">
              <w:rPr>
                <w:rFonts w:cs="Arial"/>
                <w:dstrike/>
                <w:highlight w:val="yellow"/>
              </w:rPr>
              <w:t>Annex 9 – Equipment for transfer of data between VTS centres (to include international VTS data exchange)</w:t>
            </w:r>
          </w:p>
        </w:tc>
        <w:tc>
          <w:tcPr>
            <w:tcW w:w="1559" w:type="dxa"/>
            <w:tcBorders>
              <w:top w:val="single" w:sz="4" w:space="0" w:color="auto"/>
            </w:tcBorders>
            <w:shd w:val="clear" w:color="auto" w:fill="auto"/>
            <w:vAlign w:val="center"/>
          </w:tcPr>
          <w:p w14:paraId="19C0A7EF" w14:textId="77777777" w:rsidR="00B93712" w:rsidRPr="00E86630" w:rsidRDefault="00B93712" w:rsidP="00C03B16">
            <w:pPr>
              <w:spacing w:before="40" w:after="40"/>
              <w:jc w:val="center"/>
              <w:rPr>
                <w:rFonts w:cs="Arial"/>
                <w:szCs w:val="22"/>
              </w:rPr>
            </w:pPr>
            <w:r w:rsidRPr="00E86630">
              <w:rPr>
                <w:rFonts w:cs="Arial"/>
                <w:szCs w:val="22"/>
              </w:rPr>
              <w:t>6</w:t>
            </w:r>
          </w:p>
        </w:tc>
        <w:tc>
          <w:tcPr>
            <w:tcW w:w="1769" w:type="dxa"/>
            <w:tcBorders>
              <w:top w:val="single" w:sz="4" w:space="0" w:color="auto"/>
            </w:tcBorders>
            <w:shd w:val="clear" w:color="auto" w:fill="auto"/>
            <w:vAlign w:val="center"/>
          </w:tcPr>
          <w:p w14:paraId="0EF73C44" w14:textId="77777777" w:rsidR="00B93712" w:rsidRPr="00E86630" w:rsidRDefault="00B93712" w:rsidP="00C03B16">
            <w:pPr>
              <w:spacing w:before="40" w:after="40"/>
              <w:rPr>
                <w:rFonts w:cs="Arial"/>
                <w:szCs w:val="22"/>
              </w:rPr>
            </w:pPr>
          </w:p>
        </w:tc>
        <w:tc>
          <w:tcPr>
            <w:tcW w:w="1625" w:type="dxa"/>
            <w:tcBorders>
              <w:top w:val="single" w:sz="4" w:space="0" w:color="auto"/>
            </w:tcBorders>
            <w:vAlign w:val="center"/>
          </w:tcPr>
          <w:p w14:paraId="3DCFB846" w14:textId="77777777" w:rsidR="00B93712" w:rsidRPr="00E86630" w:rsidRDefault="00B93712" w:rsidP="00C03B16">
            <w:pPr>
              <w:spacing w:before="40" w:after="40"/>
              <w:rPr>
                <w:rFonts w:cs="Arial"/>
                <w:szCs w:val="22"/>
              </w:rPr>
            </w:pPr>
            <w:r w:rsidRPr="00E86630">
              <w:rPr>
                <w:rFonts w:cs="Arial"/>
                <w:szCs w:val="22"/>
              </w:rPr>
              <w:t>5.1, 5.2</w:t>
            </w:r>
          </w:p>
        </w:tc>
      </w:tr>
      <w:tr w:rsidR="00B93712" w:rsidRPr="00F01C01" w14:paraId="10E7AD6C" w14:textId="77777777" w:rsidTr="00C03B16">
        <w:trPr>
          <w:cantSplit/>
          <w:jc w:val="center"/>
        </w:trPr>
        <w:tc>
          <w:tcPr>
            <w:tcW w:w="4820" w:type="dxa"/>
            <w:shd w:val="clear" w:color="auto" w:fill="auto"/>
            <w:vAlign w:val="center"/>
          </w:tcPr>
          <w:p w14:paraId="10FE8330" w14:textId="77777777" w:rsidR="00B93712" w:rsidRPr="00E86630" w:rsidRDefault="00B93712" w:rsidP="00C03B16">
            <w:pPr>
              <w:pStyle w:val="TableList1"/>
              <w:rPr>
                <w:rFonts w:cs="Arial"/>
              </w:rPr>
            </w:pPr>
            <w:r w:rsidRPr="00E86630">
              <w:rPr>
                <w:rFonts w:cs="Arial"/>
              </w:rPr>
              <w:t>Produce a Recommendation on harmonized functional VTS</w:t>
            </w:r>
            <w:r w:rsidRPr="00E86630">
              <w:rPr>
                <w:rFonts w:cs="Arial"/>
                <w:dstrike/>
                <w:szCs w:val="20"/>
              </w:rPr>
              <w:t>/VTM</w:t>
            </w:r>
            <w:r w:rsidRPr="00E86630">
              <w:rPr>
                <w:rFonts w:cs="Arial"/>
              </w:rPr>
              <w:t xml:space="preserve"> requirements</w:t>
            </w:r>
            <w:r w:rsidRPr="00E86630" w:rsidDel="00FA2C37">
              <w:rPr>
                <w:rFonts w:cs="Arial"/>
              </w:rPr>
              <w:t xml:space="preserve"> </w:t>
            </w:r>
            <w:r w:rsidRPr="00E86630">
              <w:rPr>
                <w:rFonts w:cs="Arial"/>
              </w:rPr>
              <w:t>for networking and information exchange.</w:t>
            </w:r>
          </w:p>
        </w:tc>
        <w:tc>
          <w:tcPr>
            <w:tcW w:w="1559" w:type="dxa"/>
            <w:shd w:val="clear" w:color="auto" w:fill="auto"/>
            <w:vAlign w:val="center"/>
          </w:tcPr>
          <w:p w14:paraId="0EFB7267" w14:textId="77777777" w:rsidR="00B93712" w:rsidRPr="00E86630" w:rsidRDefault="00B93712" w:rsidP="00C03B16">
            <w:pPr>
              <w:spacing w:before="40" w:after="40"/>
              <w:jc w:val="center"/>
              <w:rPr>
                <w:rFonts w:cs="Arial"/>
                <w:szCs w:val="22"/>
              </w:rPr>
            </w:pPr>
            <w:r w:rsidRPr="00E86630">
              <w:rPr>
                <w:rFonts w:cs="Arial"/>
                <w:szCs w:val="22"/>
              </w:rPr>
              <w:t>5</w:t>
            </w:r>
          </w:p>
        </w:tc>
        <w:tc>
          <w:tcPr>
            <w:tcW w:w="1769" w:type="dxa"/>
            <w:shd w:val="clear" w:color="auto" w:fill="auto"/>
          </w:tcPr>
          <w:p w14:paraId="5F60821A" w14:textId="77777777" w:rsidR="00B93712" w:rsidRPr="00F81AAE" w:rsidRDefault="00B93712" w:rsidP="00C03B16">
            <w:pPr>
              <w:keepNext/>
              <w:spacing w:before="40" w:after="40"/>
              <w:outlineLvl w:val="2"/>
              <w:rPr>
                <w:rFonts w:cs="Arial"/>
                <w:sz w:val="20"/>
                <w:szCs w:val="20"/>
              </w:rPr>
            </w:pPr>
            <w:proofErr w:type="gramStart"/>
            <w:r w:rsidRPr="00F81AAE">
              <w:rPr>
                <w:rFonts w:cs="Arial"/>
                <w:sz w:val="20"/>
                <w:szCs w:val="20"/>
              </w:rPr>
              <w:t>Approved  at</w:t>
            </w:r>
            <w:proofErr w:type="gramEnd"/>
            <w:r w:rsidRPr="00F81AAE">
              <w:rPr>
                <w:rFonts w:cs="Arial"/>
                <w:sz w:val="20"/>
                <w:szCs w:val="20"/>
              </w:rPr>
              <w:t xml:space="preserve"> Council 51</w:t>
            </w:r>
          </w:p>
        </w:tc>
        <w:tc>
          <w:tcPr>
            <w:tcW w:w="1625" w:type="dxa"/>
            <w:vAlign w:val="center"/>
          </w:tcPr>
          <w:p w14:paraId="146C117D" w14:textId="77777777" w:rsidR="00B93712" w:rsidRPr="00E86630" w:rsidRDefault="00B93712" w:rsidP="00C03B16">
            <w:pPr>
              <w:spacing w:before="40" w:after="40"/>
              <w:rPr>
                <w:rFonts w:cs="Arial"/>
                <w:szCs w:val="22"/>
              </w:rPr>
            </w:pPr>
            <w:r w:rsidRPr="00E86630">
              <w:rPr>
                <w:rFonts w:cs="Arial"/>
                <w:szCs w:val="22"/>
              </w:rPr>
              <w:t>3.3, 5.1, 5.2, 13.5</w:t>
            </w:r>
          </w:p>
        </w:tc>
      </w:tr>
      <w:tr w:rsidR="00B93712" w:rsidRPr="00F01C01" w14:paraId="5F052243" w14:textId="77777777" w:rsidTr="00C03B16">
        <w:trPr>
          <w:cantSplit/>
          <w:jc w:val="center"/>
        </w:trPr>
        <w:tc>
          <w:tcPr>
            <w:tcW w:w="4820" w:type="dxa"/>
            <w:shd w:val="clear" w:color="auto" w:fill="auto"/>
            <w:vAlign w:val="center"/>
          </w:tcPr>
          <w:p w14:paraId="22F4C6E0" w14:textId="77777777" w:rsidR="00B93712" w:rsidRPr="00E86630" w:rsidRDefault="00B93712" w:rsidP="00C03B16">
            <w:pPr>
              <w:pStyle w:val="TableList1"/>
              <w:rPr>
                <w:rFonts w:cs="Arial"/>
              </w:rPr>
            </w:pPr>
            <w:r w:rsidRPr="00E86630">
              <w:rPr>
                <w:rFonts w:cs="Arial"/>
              </w:rPr>
              <w:t>Produce a Recommendation on standard nomenclature (i.e. radio call signs) for use when referring to a VTS Centre.</w:t>
            </w:r>
          </w:p>
        </w:tc>
        <w:tc>
          <w:tcPr>
            <w:tcW w:w="1559" w:type="dxa"/>
            <w:shd w:val="clear" w:color="auto" w:fill="auto"/>
            <w:vAlign w:val="center"/>
          </w:tcPr>
          <w:p w14:paraId="237E5386" w14:textId="77777777" w:rsidR="00B93712" w:rsidRPr="00E86630" w:rsidRDefault="00B93712" w:rsidP="00C03B16">
            <w:pPr>
              <w:spacing w:before="40" w:after="40"/>
              <w:jc w:val="center"/>
              <w:rPr>
                <w:rFonts w:cs="Arial"/>
                <w:szCs w:val="22"/>
              </w:rPr>
            </w:pPr>
            <w:r w:rsidRPr="00E86630">
              <w:rPr>
                <w:rFonts w:cs="Arial"/>
                <w:szCs w:val="22"/>
              </w:rPr>
              <w:t>2</w:t>
            </w:r>
          </w:p>
        </w:tc>
        <w:tc>
          <w:tcPr>
            <w:tcW w:w="1769" w:type="dxa"/>
            <w:shd w:val="clear" w:color="auto" w:fill="auto"/>
            <w:vAlign w:val="center"/>
          </w:tcPr>
          <w:p w14:paraId="4056EE7B" w14:textId="77777777" w:rsidR="00B93712" w:rsidRPr="00E86630" w:rsidRDefault="00B93712" w:rsidP="00C03B16">
            <w:pPr>
              <w:spacing w:before="40" w:after="40"/>
              <w:rPr>
                <w:rFonts w:cs="Arial"/>
                <w:strike/>
                <w:szCs w:val="22"/>
              </w:rPr>
            </w:pPr>
          </w:p>
        </w:tc>
        <w:tc>
          <w:tcPr>
            <w:tcW w:w="1625" w:type="dxa"/>
            <w:vAlign w:val="center"/>
          </w:tcPr>
          <w:p w14:paraId="6207C45E" w14:textId="77777777" w:rsidR="00B93712" w:rsidRPr="00E86630" w:rsidRDefault="00B93712" w:rsidP="00C03B16">
            <w:pPr>
              <w:spacing w:before="40" w:after="40"/>
              <w:rPr>
                <w:rFonts w:cs="Arial"/>
                <w:szCs w:val="22"/>
              </w:rPr>
            </w:pPr>
          </w:p>
        </w:tc>
      </w:tr>
      <w:tr w:rsidR="00B93712" w:rsidRPr="00F01C01" w14:paraId="6024D866" w14:textId="77777777" w:rsidTr="00C03B16">
        <w:trPr>
          <w:cantSplit/>
          <w:trHeight w:val="701"/>
          <w:jc w:val="center"/>
        </w:trPr>
        <w:tc>
          <w:tcPr>
            <w:tcW w:w="4820" w:type="dxa"/>
            <w:shd w:val="clear" w:color="auto" w:fill="auto"/>
            <w:vAlign w:val="center"/>
          </w:tcPr>
          <w:p w14:paraId="6300558E" w14:textId="77777777" w:rsidR="00B93712" w:rsidRPr="00E86630" w:rsidRDefault="00B93712" w:rsidP="00C03B16">
            <w:pPr>
              <w:pStyle w:val="TableList1"/>
              <w:rPr>
                <w:rFonts w:cs="Arial"/>
                <w:szCs w:val="20"/>
              </w:rPr>
            </w:pPr>
            <w:r w:rsidRPr="00E86630">
              <w:rPr>
                <w:rFonts w:cs="Arial"/>
              </w:rPr>
              <w:t>Develop Model Courses (V-103) on:</w:t>
            </w:r>
          </w:p>
          <w:p w14:paraId="1EDF1409" w14:textId="77777777" w:rsidR="00B93712" w:rsidRPr="00E86630" w:rsidRDefault="00B93712" w:rsidP="00C03B16">
            <w:pPr>
              <w:pStyle w:val="TableList2"/>
              <w:rPr>
                <w:rFonts w:cs="Arial"/>
              </w:rPr>
            </w:pPr>
            <w:proofErr w:type="gramStart"/>
            <w:r w:rsidRPr="00E86630">
              <w:rPr>
                <w:rFonts w:cs="Arial"/>
              </w:rPr>
              <w:t>training</w:t>
            </w:r>
            <w:proofErr w:type="gramEnd"/>
            <w:r w:rsidRPr="00E86630">
              <w:rPr>
                <w:rFonts w:cs="Arial"/>
              </w:rPr>
              <w:t xml:space="preserve"> the trainer.</w:t>
            </w:r>
          </w:p>
        </w:tc>
        <w:tc>
          <w:tcPr>
            <w:tcW w:w="1559" w:type="dxa"/>
            <w:shd w:val="clear" w:color="auto" w:fill="auto"/>
            <w:vAlign w:val="center"/>
          </w:tcPr>
          <w:p w14:paraId="6F1062E0" w14:textId="77777777" w:rsidR="00B93712" w:rsidRPr="00E86630" w:rsidRDefault="00B93712" w:rsidP="00C03B16">
            <w:pPr>
              <w:spacing w:before="40" w:after="40"/>
              <w:jc w:val="center"/>
              <w:rPr>
                <w:rFonts w:cs="Arial"/>
                <w:szCs w:val="22"/>
              </w:rPr>
            </w:pPr>
            <w:r w:rsidRPr="00E86630">
              <w:rPr>
                <w:rFonts w:cs="Arial"/>
                <w:szCs w:val="22"/>
              </w:rPr>
              <w:t>6</w:t>
            </w:r>
          </w:p>
        </w:tc>
        <w:tc>
          <w:tcPr>
            <w:tcW w:w="1769" w:type="dxa"/>
            <w:shd w:val="clear" w:color="auto" w:fill="auto"/>
            <w:vAlign w:val="center"/>
          </w:tcPr>
          <w:p w14:paraId="62AE21C3" w14:textId="77777777" w:rsidR="00B93712" w:rsidRPr="00E86630" w:rsidRDefault="00B93712" w:rsidP="00C03B16">
            <w:pPr>
              <w:spacing w:before="40" w:after="40"/>
              <w:rPr>
                <w:rFonts w:cs="Arial"/>
                <w:strike/>
                <w:szCs w:val="22"/>
              </w:rPr>
            </w:pPr>
          </w:p>
        </w:tc>
        <w:tc>
          <w:tcPr>
            <w:tcW w:w="1625" w:type="dxa"/>
            <w:vAlign w:val="center"/>
          </w:tcPr>
          <w:p w14:paraId="4D520F61" w14:textId="77777777" w:rsidR="00B93712" w:rsidRPr="00E86630" w:rsidRDefault="00B93712" w:rsidP="00C03B16">
            <w:pPr>
              <w:spacing w:before="40" w:after="40"/>
              <w:rPr>
                <w:rFonts w:cs="Arial"/>
                <w:szCs w:val="22"/>
              </w:rPr>
            </w:pPr>
            <w:r w:rsidRPr="00E86630">
              <w:rPr>
                <w:rFonts w:cs="Arial"/>
                <w:szCs w:val="22"/>
              </w:rPr>
              <w:t>3.4, 5.8, 10.4, 15.3, 18.1</w:t>
            </w:r>
          </w:p>
        </w:tc>
      </w:tr>
      <w:tr w:rsidR="00B93712" w:rsidRPr="00F01C01" w14:paraId="48647B93" w14:textId="77777777" w:rsidTr="00C03B16">
        <w:trPr>
          <w:cantSplit/>
          <w:jc w:val="center"/>
        </w:trPr>
        <w:tc>
          <w:tcPr>
            <w:tcW w:w="4820" w:type="dxa"/>
            <w:shd w:val="clear" w:color="auto" w:fill="auto"/>
            <w:vAlign w:val="center"/>
          </w:tcPr>
          <w:p w14:paraId="008EAAEF" w14:textId="77777777" w:rsidR="00B93712" w:rsidRPr="00E86630" w:rsidRDefault="00B93712" w:rsidP="00C03B16">
            <w:pPr>
              <w:pStyle w:val="TableList1"/>
              <w:rPr>
                <w:rFonts w:cs="Arial"/>
              </w:rPr>
            </w:pPr>
            <w:r w:rsidRPr="00E86630">
              <w:rPr>
                <w:rFonts w:cs="Arial"/>
              </w:rPr>
              <w:lastRenderedPageBreak/>
              <w:t>Produce Guidelines on the provision of</w:t>
            </w:r>
            <w:r w:rsidRPr="00E86630">
              <w:t xml:space="preserve"> VTS Types of Service</w:t>
            </w:r>
            <w:r w:rsidRPr="00E86630">
              <w:rPr>
                <w:rFonts w:cs="Arial"/>
              </w:rPr>
              <w:t>.</w:t>
            </w:r>
          </w:p>
        </w:tc>
        <w:tc>
          <w:tcPr>
            <w:tcW w:w="1559" w:type="dxa"/>
            <w:shd w:val="clear" w:color="auto" w:fill="auto"/>
            <w:vAlign w:val="center"/>
          </w:tcPr>
          <w:p w14:paraId="7C40392F" w14:textId="77777777" w:rsidR="00B93712" w:rsidRPr="00E86630" w:rsidRDefault="00B93712" w:rsidP="00C03B16">
            <w:pPr>
              <w:spacing w:before="40" w:after="40"/>
              <w:jc w:val="center"/>
              <w:rPr>
                <w:rFonts w:cs="Arial"/>
                <w:szCs w:val="22"/>
              </w:rPr>
            </w:pPr>
            <w:r w:rsidRPr="001B7C67">
              <w:rPr>
                <w:rFonts w:cs="Arial"/>
                <w:szCs w:val="22"/>
              </w:rPr>
              <w:t>5</w:t>
            </w:r>
          </w:p>
        </w:tc>
        <w:tc>
          <w:tcPr>
            <w:tcW w:w="1769" w:type="dxa"/>
            <w:shd w:val="clear" w:color="auto" w:fill="auto"/>
          </w:tcPr>
          <w:p w14:paraId="46DEC047" w14:textId="77777777" w:rsidR="00B93712" w:rsidRPr="00F81AAE" w:rsidRDefault="00B93712" w:rsidP="00C03B16">
            <w:pPr>
              <w:keepNext/>
              <w:spacing w:before="40" w:after="40"/>
              <w:outlineLvl w:val="2"/>
              <w:rPr>
                <w:rFonts w:cs="Arial"/>
                <w:sz w:val="20"/>
              </w:rPr>
            </w:pPr>
            <w:r w:rsidRPr="001B7C67">
              <w:rPr>
                <w:rFonts w:cs="Arial"/>
                <w:sz w:val="20"/>
              </w:rPr>
              <w:t>Forwarded to Council 54 for approval at VTS35</w:t>
            </w:r>
          </w:p>
        </w:tc>
        <w:tc>
          <w:tcPr>
            <w:tcW w:w="1625" w:type="dxa"/>
            <w:vAlign w:val="center"/>
          </w:tcPr>
          <w:p w14:paraId="6A834114" w14:textId="77777777" w:rsidR="00B93712" w:rsidRPr="00E86630" w:rsidRDefault="00B93712" w:rsidP="00C03B16">
            <w:pPr>
              <w:spacing w:before="40" w:after="40"/>
              <w:rPr>
                <w:rFonts w:cs="Arial"/>
                <w:sz w:val="20"/>
              </w:rPr>
            </w:pPr>
            <w:r w:rsidRPr="00E86630">
              <w:rPr>
                <w:rFonts w:cs="Arial"/>
                <w:sz w:val="20"/>
              </w:rPr>
              <w:t>5.4, 10.4</w:t>
            </w:r>
          </w:p>
        </w:tc>
      </w:tr>
      <w:tr w:rsidR="00B93712" w:rsidRPr="00F01C01" w14:paraId="6F9F140A" w14:textId="77777777" w:rsidTr="00C03B16">
        <w:trPr>
          <w:cantSplit/>
          <w:jc w:val="center"/>
        </w:trPr>
        <w:tc>
          <w:tcPr>
            <w:tcW w:w="4820" w:type="dxa"/>
            <w:shd w:val="clear" w:color="auto" w:fill="auto"/>
            <w:vAlign w:val="center"/>
          </w:tcPr>
          <w:p w14:paraId="51E5920A" w14:textId="77777777" w:rsidR="00B93712" w:rsidRPr="00E86630" w:rsidRDefault="00B93712" w:rsidP="00C03B16">
            <w:pPr>
              <w:pStyle w:val="TableList1"/>
              <w:rPr>
                <w:rFonts w:cs="Arial"/>
              </w:rPr>
            </w:pPr>
            <w:r w:rsidRPr="00E86630">
              <w:rPr>
                <w:color w:val="000000"/>
                <w:szCs w:val="20"/>
                <w:lang w:eastAsia="en-GB"/>
              </w:rPr>
              <w:t xml:space="preserve">Produce a Guideline on VTS support and interaction with allied </w:t>
            </w:r>
            <w:r w:rsidRPr="001B7C67">
              <w:rPr>
                <w:color w:val="000000"/>
                <w:szCs w:val="20"/>
                <w:highlight w:val="yellow"/>
                <w:lang w:eastAsia="en-GB"/>
              </w:rPr>
              <w:t>and other</w:t>
            </w:r>
            <w:r>
              <w:rPr>
                <w:color w:val="000000"/>
                <w:szCs w:val="20"/>
                <w:lang w:eastAsia="en-GB"/>
              </w:rPr>
              <w:t xml:space="preserve"> </w:t>
            </w:r>
            <w:r w:rsidRPr="00E86630">
              <w:rPr>
                <w:color w:val="000000"/>
                <w:szCs w:val="20"/>
                <w:lang w:eastAsia="en-GB"/>
              </w:rPr>
              <w:t>services</w:t>
            </w:r>
            <w:r w:rsidRPr="001B7C67">
              <w:rPr>
                <w:dstrike/>
                <w:color w:val="000000"/>
                <w:szCs w:val="20"/>
                <w:highlight w:val="yellow"/>
                <w:lang w:eastAsia="en-GB"/>
              </w:rPr>
              <w:t xml:space="preserve">. </w:t>
            </w:r>
            <w:proofErr w:type="gramStart"/>
            <w:r w:rsidRPr="001B7C67">
              <w:rPr>
                <w:dstrike/>
                <w:color w:val="000000"/>
                <w:szCs w:val="20"/>
                <w:highlight w:val="yellow"/>
                <w:lang w:eastAsia="en-GB"/>
              </w:rPr>
              <w:t>in</w:t>
            </w:r>
            <w:proofErr w:type="gramEnd"/>
            <w:r w:rsidRPr="001B7C67">
              <w:rPr>
                <w:dstrike/>
                <w:color w:val="000000"/>
                <w:szCs w:val="20"/>
                <w:highlight w:val="yellow"/>
                <w:lang w:eastAsia="en-GB"/>
              </w:rPr>
              <w:t xml:space="preserve"> emergency situations, SAR, disaster management, law enforcement and regulatory compliance</w:t>
            </w:r>
            <w:r w:rsidRPr="00E86630">
              <w:rPr>
                <w:color w:val="000000"/>
                <w:szCs w:val="20"/>
                <w:lang w:eastAsia="en-GB"/>
              </w:rPr>
              <w:t xml:space="preserve"> </w:t>
            </w:r>
          </w:p>
        </w:tc>
        <w:tc>
          <w:tcPr>
            <w:tcW w:w="1559" w:type="dxa"/>
            <w:shd w:val="clear" w:color="auto" w:fill="auto"/>
            <w:vAlign w:val="center"/>
          </w:tcPr>
          <w:p w14:paraId="6F206917" w14:textId="77777777" w:rsidR="00B93712" w:rsidRPr="00E86630" w:rsidRDefault="00B93712" w:rsidP="00C03B16">
            <w:pPr>
              <w:spacing w:before="40" w:after="40"/>
              <w:jc w:val="center"/>
              <w:rPr>
                <w:rFonts w:cs="Arial"/>
                <w:szCs w:val="22"/>
              </w:rPr>
            </w:pPr>
            <w:r w:rsidRPr="001B7C67">
              <w:rPr>
                <w:rFonts w:cs="Arial"/>
                <w:szCs w:val="22"/>
              </w:rPr>
              <w:t>4</w:t>
            </w:r>
          </w:p>
        </w:tc>
        <w:tc>
          <w:tcPr>
            <w:tcW w:w="1769" w:type="dxa"/>
            <w:shd w:val="clear" w:color="auto" w:fill="auto"/>
          </w:tcPr>
          <w:p w14:paraId="496C80EE" w14:textId="77777777" w:rsidR="00B93712" w:rsidRPr="00E86630" w:rsidRDefault="00B93712" w:rsidP="00C03B16">
            <w:pPr>
              <w:spacing w:before="40" w:after="40"/>
              <w:rPr>
                <w:rFonts w:cs="Arial"/>
                <w:strike/>
                <w:szCs w:val="22"/>
              </w:rPr>
            </w:pPr>
          </w:p>
        </w:tc>
        <w:tc>
          <w:tcPr>
            <w:tcW w:w="1625" w:type="dxa"/>
            <w:vAlign w:val="center"/>
          </w:tcPr>
          <w:p w14:paraId="629B01C0" w14:textId="77777777" w:rsidR="00B93712" w:rsidRPr="00E86630" w:rsidRDefault="00B93712" w:rsidP="00C03B16">
            <w:pPr>
              <w:spacing w:before="40" w:after="40"/>
              <w:rPr>
                <w:rFonts w:cs="Arial"/>
                <w:szCs w:val="22"/>
              </w:rPr>
            </w:pPr>
            <w:r w:rsidRPr="00E86630">
              <w:rPr>
                <w:rFonts w:cs="Arial"/>
                <w:szCs w:val="22"/>
              </w:rPr>
              <w:t>5.5</w:t>
            </w:r>
          </w:p>
        </w:tc>
      </w:tr>
      <w:tr w:rsidR="00B93712" w:rsidRPr="00F01C01" w14:paraId="0300CEB8" w14:textId="77777777" w:rsidTr="00C03B16">
        <w:trPr>
          <w:cantSplit/>
          <w:jc w:val="center"/>
        </w:trPr>
        <w:tc>
          <w:tcPr>
            <w:tcW w:w="4820" w:type="dxa"/>
            <w:shd w:val="clear" w:color="auto" w:fill="auto"/>
            <w:vAlign w:val="center"/>
          </w:tcPr>
          <w:p w14:paraId="44D0B60C" w14:textId="77777777" w:rsidR="00B93712" w:rsidRPr="00E86630" w:rsidRDefault="00B93712" w:rsidP="00C03B16">
            <w:pPr>
              <w:pStyle w:val="TableList1"/>
              <w:rPr>
                <w:rFonts w:cs="Arial"/>
              </w:rPr>
            </w:pPr>
            <w:r w:rsidRPr="00E86630">
              <w:rPr>
                <w:rFonts w:cs="Arial"/>
              </w:rPr>
              <w:t>Produce a Guideline on</w:t>
            </w:r>
            <w:r w:rsidRPr="00E86630">
              <w:rPr>
                <w:rFonts w:cs="Arial"/>
                <w:strike/>
              </w:rPr>
              <w:t xml:space="preserve"> </w:t>
            </w:r>
            <w:r w:rsidRPr="00E86630">
              <w:rPr>
                <w:rFonts w:cs="Arial"/>
              </w:rPr>
              <w:t>the use of decision support tools in VTS.</w:t>
            </w:r>
          </w:p>
        </w:tc>
        <w:tc>
          <w:tcPr>
            <w:tcW w:w="1559" w:type="dxa"/>
            <w:shd w:val="clear" w:color="auto" w:fill="auto"/>
            <w:vAlign w:val="center"/>
          </w:tcPr>
          <w:p w14:paraId="15E4D24A" w14:textId="77777777" w:rsidR="00B93712" w:rsidRPr="00E86630" w:rsidRDefault="00B93712" w:rsidP="00C03B16">
            <w:pPr>
              <w:spacing w:before="40" w:after="40"/>
              <w:jc w:val="center"/>
              <w:rPr>
                <w:rFonts w:cs="Arial"/>
                <w:szCs w:val="22"/>
              </w:rPr>
            </w:pPr>
            <w:r w:rsidRPr="00E86630">
              <w:rPr>
                <w:rFonts w:cs="Arial"/>
                <w:szCs w:val="22"/>
              </w:rPr>
              <w:t>2</w:t>
            </w:r>
          </w:p>
        </w:tc>
        <w:tc>
          <w:tcPr>
            <w:tcW w:w="1769" w:type="dxa"/>
            <w:shd w:val="clear" w:color="auto" w:fill="auto"/>
          </w:tcPr>
          <w:p w14:paraId="066411E4" w14:textId="77777777" w:rsidR="00B93712" w:rsidRPr="00E86630" w:rsidRDefault="00B93712" w:rsidP="00C03B16">
            <w:pPr>
              <w:spacing w:before="40" w:after="40"/>
              <w:rPr>
                <w:rFonts w:cs="Arial"/>
                <w:strike/>
                <w:szCs w:val="22"/>
              </w:rPr>
            </w:pPr>
          </w:p>
        </w:tc>
        <w:tc>
          <w:tcPr>
            <w:tcW w:w="1625" w:type="dxa"/>
            <w:vAlign w:val="center"/>
          </w:tcPr>
          <w:p w14:paraId="480F035C" w14:textId="77777777" w:rsidR="00B93712" w:rsidRPr="00E86630" w:rsidRDefault="00B93712" w:rsidP="00C03B16">
            <w:pPr>
              <w:spacing w:before="40" w:after="40"/>
              <w:rPr>
                <w:rFonts w:cs="Arial"/>
                <w:szCs w:val="22"/>
              </w:rPr>
            </w:pPr>
            <w:r w:rsidRPr="00E86630">
              <w:rPr>
                <w:rFonts w:cs="Arial"/>
                <w:szCs w:val="22"/>
              </w:rPr>
              <w:t>5.5</w:t>
            </w:r>
          </w:p>
        </w:tc>
      </w:tr>
      <w:tr w:rsidR="00B93712" w:rsidRPr="00F01C01" w14:paraId="3DD9EEED" w14:textId="77777777" w:rsidTr="00C03B16">
        <w:trPr>
          <w:cantSplit/>
          <w:jc w:val="center"/>
        </w:trPr>
        <w:tc>
          <w:tcPr>
            <w:tcW w:w="4820" w:type="dxa"/>
            <w:shd w:val="clear" w:color="auto" w:fill="auto"/>
            <w:vAlign w:val="center"/>
          </w:tcPr>
          <w:p w14:paraId="51072AB4" w14:textId="77777777" w:rsidR="00B93712" w:rsidRPr="00E86630" w:rsidRDefault="00B93712" w:rsidP="00C03B16">
            <w:pPr>
              <w:pStyle w:val="TableList1"/>
              <w:rPr>
                <w:rFonts w:cs="Arial"/>
              </w:rPr>
            </w:pPr>
            <w:r w:rsidRPr="001B7C67">
              <w:rPr>
                <w:rFonts w:cs="Arial"/>
              </w:rPr>
              <w:t>Produce a Guideline on assessing and auditing</w:t>
            </w:r>
            <w:r>
              <w:rPr>
                <w:rFonts w:cs="Arial"/>
              </w:rPr>
              <w:t xml:space="preserve"> VTS.</w:t>
            </w:r>
            <w:r w:rsidRPr="001B7C67">
              <w:rPr>
                <w:rFonts w:cs="Arial"/>
              </w:rPr>
              <w:t xml:space="preserve"> </w:t>
            </w:r>
            <w:proofErr w:type="gramStart"/>
            <w:r w:rsidRPr="001B7C67">
              <w:rPr>
                <w:rFonts w:cs="Arial"/>
                <w:dstrike/>
                <w:highlight w:val="yellow"/>
              </w:rPr>
              <w:t>the</w:t>
            </w:r>
            <w:proofErr w:type="gramEnd"/>
            <w:r w:rsidRPr="001B7C67">
              <w:rPr>
                <w:rFonts w:cs="Arial"/>
                <w:dstrike/>
                <w:highlight w:val="yellow"/>
              </w:rPr>
              <w:t xml:space="preserve"> overall performance of VTS Centres with respect to their effectiveness in mitigating risk and as described in Chapter 18, Quality Management, in the VTS Manual.</w:t>
            </w:r>
          </w:p>
        </w:tc>
        <w:tc>
          <w:tcPr>
            <w:tcW w:w="1559" w:type="dxa"/>
            <w:shd w:val="clear" w:color="auto" w:fill="auto"/>
            <w:vAlign w:val="center"/>
          </w:tcPr>
          <w:p w14:paraId="1AFE2EA3" w14:textId="77777777" w:rsidR="00B93712" w:rsidRPr="00E86630" w:rsidRDefault="00B93712" w:rsidP="00C03B16">
            <w:pPr>
              <w:spacing w:before="40" w:after="40"/>
              <w:jc w:val="center"/>
              <w:rPr>
                <w:rFonts w:cs="Arial"/>
                <w:szCs w:val="22"/>
              </w:rPr>
            </w:pPr>
            <w:r w:rsidRPr="00E86630">
              <w:rPr>
                <w:rFonts w:cs="Arial"/>
                <w:szCs w:val="22"/>
              </w:rPr>
              <w:t>5</w:t>
            </w:r>
          </w:p>
        </w:tc>
        <w:tc>
          <w:tcPr>
            <w:tcW w:w="1769" w:type="dxa"/>
            <w:shd w:val="clear" w:color="auto" w:fill="auto"/>
          </w:tcPr>
          <w:p w14:paraId="244FD545" w14:textId="77777777" w:rsidR="00B93712" w:rsidRPr="00E86630" w:rsidRDefault="00B93712" w:rsidP="00C03B16">
            <w:pPr>
              <w:spacing w:before="40" w:after="40"/>
              <w:rPr>
                <w:rFonts w:cs="Arial"/>
                <w:strike/>
                <w:szCs w:val="22"/>
              </w:rPr>
            </w:pPr>
          </w:p>
        </w:tc>
        <w:tc>
          <w:tcPr>
            <w:tcW w:w="1625" w:type="dxa"/>
            <w:vAlign w:val="center"/>
          </w:tcPr>
          <w:p w14:paraId="25B5786F" w14:textId="77777777" w:rsidR="00B93712" w:rsidRPr="00E86630" w:rsidRDefault="00B93712" w:rsidP="00C03B16">
            <w:pPr>
              <w:spacing w:before="40" w:after="40"/>
              <w:rPr>
                <w:rFonts w:cs="Arial"/>
                <w:szCs w:val="22"/>
              </w:rPr>
            </w:pPr>
            <w:r w:rsidRPr="00E86630">
              <w:rPr>
                <w:rFonts w:cs="Arial"/>
                <w:szCs w:val="22"/>
              </w:rPr>
              <w:t>5.4, 10.1, 10.7</w:t>
            </w:r>
          </w:p>
        </w:tc>
      </w:tr>
      <w:tr w:rsidR="00B93712" w:rsidRPr="00F01C01" w14:paraId="650A1394" w14:textId="77777777" w:rsidTr="00C03B16">
        <w:trPr>
          <w:cantSplit/>
          <w:jc w:val="center"/>
        </w:trPr>
        <w:tc>
          <w:tcPr>
            <w:tcW w:w="4820" w:type="dxa"/>
            <w:shd w:val="clear" w:color="auto" w:fill="auto"/>
            <w:vAlign w:val="center"/>
          </w:tcPr>
          <w:p w14:paraId="6CAFC134" w14:textId="77777777" w:rsidR="00B93712" w:rsidRPr="001B7C67" w:rsidRDefault="00B93712" w:rsidP="00C03B16">
            <w:pPr>
              <w:pStyle w:val="TableList1"/>
              <w:rPr>
                <w:rFonts w:cs="Arial"/>
              </w:rPr>
            </w:pPr>
            <w:r w:rsidRPr="001B7C67">
              <w:rPr>
                <w:rFonts w:cs="Arial"/>
              </w:rPr>
              <w:t>Identify the need for SMCP to be updated</w:t>
            </w:r>
          </w:p>
          <w:p w14:paraId="2D93D031" w14:textId="77777777" w:rsidR="00B93712" w:rsidRPr="00E86630" w:rsidRDefault="00B93712" w:rsidP="00C03B16">
            <w:pPr>
              <w:pStyle w:val="TableList1"/>
              <w:numPr>
                <w:ilvl w:val="0"/>
                <w:numId w:val="0"/>
              </w:numPr>
              <w:rPr>
                <w:rFonts w:cs="Arial"/>
              </w:rPr>
            </w:pPr>
          </w:p>
        </w:tc>
        <w:tc>
          <w:tcPr>
            <w:tcW w:w="1559" w:type="dxa"/>
            <w:shd w:val="clear" w:color="auto" w:fill="auto"/>
            <w:vAlign w:val="center"/>
          </w:tcPr>
          <w:p w14:paraId="1AA6BBA6" w14:textId="77777777" w:rsidR="00B93712" w:rsidRPr="00E86630" w:rsidRDefault="00B93712" w:rsidP="00C03B16">
            <w:pPr>
              <w:spacing w:before="40" w:after="40"/>
              <w:jc w:val="center"/>
              <w:rPr>
                <w:rFonts w:cs="Arial"/>
                <w:szCs w:val="22"/>
              </w:rPr>
            </w:pPr>
            <w:r w:rsidRPr="00E86630">
              <w:rPr>
                <w:rFonts w:cs="Arial"/>
                <w:szCs w:val="22"/>
              </w:rPr>
              <w:t>4</w:t>
            </w:r>
          </w:p>
        </w:tc>
        <w:tc>
          <w:tcPr>
            <w:tcW w:w="1769" w:type="dxa"/>
            <w:shd w:val="clear" w:color="auto" w:fill="auto"/>
          </w:tcPr>
          <w:p w14:paraId="09798C9A" w14:textId="77777777" w:rsidR="00B93712" w:rsidRPr="00E86630" w:rsidRDefault="00B93712" w:rsidP="00C03B16">
            <w:pPr>
              <w:spacing w:before="40" w:after="40"/>
              <w:rPr>
                <w:rFonts w:cs="Arial"/>
                <w:strike/>
                <w:szCs w:val="22"/>
              </w:rPr>
            </w:pPr>
            <w:r w:rsidRPr="001B7C67">
              <w:rPr>
                <w:rFonts w:cs="Arial"/>
                <w:bCs/>
                <w:sz w:val="20"/>
                <w:szCs w:val="20"/>
              </w:rPr>
              <w:t>Task placed in abeyance at VTS35 – pending Council approval</w:t>
            </w:r>
          </w:p>
        </w:tc>
        <w:tc>
          <w:tcPr>
            <w:tcW w:w="1625" w:type="dxa"/>
            <w:vAlign w:val="center"/>
          </w:tcPr>
          <w:p w14:paraId="17139364" w14:textId="77777777" w:rsidR="00B93712" w:rsidRPr="00E86630" w:rsidRDefault="00B93712" w:rsidP="00C03B16">
            <w:pPr>
              <w:spacing w:before="40" w:after="40"/>
              <w:rPr>
                <w:rFonts w:cs="Arial"/>
                <w:szCs w:val="22"/>
              </w:rPr>
            </w:pPr>
            <w:r w:rsidRPr="00E86630">
              <w:rPr>
                <w:rFonts w:cs="Arial"/>
                <w:szCs w:val="22"/>
              </w:rPr>
              <w:t>5.3</w:t>
            </w:r>
          </w:p>
        </w:tc>
      </w:tr>
      <w:tr w:rsidR="00B93712" w:rsidRPr="00F01C01" w14:paraId="75491CBC" w14:textId="77777777" w:rsidTr="00C03B16">
        <w:trPr>
          <w:cantSplit/>
          <w:jc w:val="center"/>
        </w:trPr>
        <w:tc>
          <w:tcPr>
            <w:tcW w:w="4820" w:type="dxa"/>
            <w:shd w:val="clear" w:color="auto" w:fill="auto"/>
            <w:vAlign w:val="center"/>
          </w:tcPr>
          <w:p w14:paraId="4E9E1411" w14:textId="77777777" w:rsidR="00B93712" w:rsidRPr="00E86630" w:rsidRDefault="00B93712" w:rsidP="00C03B16">
            <w:pPr>
              <w:pStyle w:val="TableList1"/>
              <w:rPr>
                <w:rFonts w:cs="Arial"/>
              </w:rPr>
            </w:pPr>
            <w:r w:rsidRPr="00E86630">
              <w:rPr>
                <w:rFonts w:cs="Arial"/>
              </w:rPr>
              <w:t>Produce a position paper on the need for mandatory training for VTSOs, including certification / accreditation and encourage member states to support this initiative at IMO</w:t>
            </w:r>
          </w:p>
        </w:tc>
        <w:tc>
          <w:tcPr>
            <w:tcW w:w="1559" w:type="dxa"/>
            <w:shd w:val="clear" w:color="auto" w:fill="auto"/>
            <w:vAlign w:val="center"/>
          </w:tcPr>
          <w:p w14:paraId="2174C152" w14:textId="77777777" w:rsidR="00B93712" w:rsidRPr="00E86630" w:rsidRDefault="00B93712" w:rsidP="00C03B16">
            <w:pPr>
              <w:spacing w:before="40" w:after="40"/>
              <w:jc w:val="center"/>
              <w:rPr>
                <w:rFonts w:cs="Arial"/>
                <w:szCs w:val="22"/>
              </w:rPr>
            </w:pPr>
            <w:r w:rsidRPr="00E86630">
              <w:rPr>
                <w:rFonts w:cs="Arial"/>
                <w:szCs w:val="22"/>
              </w:rPr>
              <w:t>2</w:t>
            </w:r>
          </w:p>
        </w:tc>
        <w:tc>
          <w:tcPr>
            <w:tcW w:w="1769" w:type="dxa"/>
            <w:shd w:val="clear" w:color="auto" w:fill="auto"/>
          </w:tcPr>
          <w:p w14:paraId="172924E8" w14:textId="77777777" w:rsidR="00B93712" w:rsidRPr="00E86630" w:rsidRDefault="00B93712" w:rsidP="00C03B16">
            <w:pPr>
              <w:spacing w:before="40" w:after="40"/>
              <w:rPr>
                <w:rFonts w:cs="Arial"/>
                <w:strike/>
                <w:szCs w:val="22"/>
              </w:rPr>
            </w:pPr>
          </w:p>
        </w:tc>
        <w:tc>
          <w:tcPr>
            <w:tcW w:w="1625" w:type="dxa"/>
            <w:vAlign w:val="center"/>
          </w:tcPr>
          <w:p w14:paraId="2079A203" w14:textId="77777777" w:rsidR="00B93712" w:rsidRPr="00E86630" w:rsidRDefault="00B93712" w:rsidP="00C03B16">
            <w:pPr>
              <w:spacing w:before="40" w:after="40"/>
              <w:rPr>
                <w:rFonts w:cs="Arial"/>
                <w:szCs w:val="22"/>
              </w:rPr>
            </w:pPr>
            <w:r w:rsidRPr="00E86630">
              <w:rPr>
                <w:rFonts w:cs="Arial"/>
                <w:szCs w:val="22"/>
              </w:rPr>
              <w:t>10.4, 10.8, 15.3</w:t>
            </w:r>
          </w:p>
        </w:tc>
      </w:tr>
      <w:tr w:rsidR="00B93712" w:rsidRPr="00F01C01" w14:paraId="1EB4DC79" w14:textId="77777777" w:rsidTr="00C03B16">
        <w:trPr>
          <w:cantSplit/>
          <w:trHeight w:val="1058"/>
          <w:jc w:val="center"/>
        </w:trPr>
        <w:tc>
          <w:tcPr>
            <w:tcW w:w="4820" w:type="dxa"/>
            <w:shd w:val="clear" w:color="auto" w:fill="auto"/>
            <w:vAlign w:val="center"/>
          </w:tcPr>
          <w:p w14:paraId="10E05BB9" w14:textId="77777777" w:rsidR="00B93712" w:rsidRPr="00E86630" w:rsidRDefault="00B93712" w:rsidP="00C03B16">
            <w:pPr>
              <w:pStyle w:val="TableList1"/>
              <w:rPr>
                <w:rFonts w:cs="Arial"/>
              </w:rPr>
            </w:pPr>
            <w:r w:rsidRPr="00E86630">
              <w:rPr>
                <w:rFonts w:cs="Arial"/>
              </w:rPr>
              <w:t>Produce a recommendation on training and certification standards for Navigating Officers participating in a VTS for further delivery to IMO.</w:t>
            </w:r>
          </w:p>
        </w:tc>
        <w:tc>
          <w:tcPr>
            <w:tcW w:w="1559" w:type="dxa"/>
            <w:shd w:val="clear" w:color="auto" w:fill="auto"/>
            <w:vAlign w:val="center"/>
          </w:tcPr>
          <w:p w14:paraId="0A2B92C4" w14:textId="77777777" w:rsidR="00B93712" w:rsidRPr="00E86630" w:rsidRDefault="00B93712" w:rsidP="00C03B16">
            <w:pPr>
              <w:spacing w:before="40" w:after="40"/>
              <w:jc w:val="center"/>
              <w:rPr>
                <w:rFonts w:cs="Arial"/>
                <w:szCs w:val="22"/>
              </w:rPr>
            </w:pPr>
            <w:r w:rsidRPr="00E86630">
              <w:rPr>
                <w:rFonts w:cs="Arial"/>
                <w:szCs w:val="22"/>
              </w:rPr>
              <w:t>3</w:t>
            </w:r>
          </w:p>
        </w:tc>
        <w:tc>
          <w:tcPr>
            <w:tcW w:w="1769" w:type="dxa"/>
            <w:shd w:val="clear" w:color="auto" w:fill="auto"/>
          </w:tcPr>
          <w:p w14:paraId="44AA126A" w14:textId="77777777" w:rsidR="00B93712" w:rsidRPr="00E86630" w:rsidRDefault="00B93712" w:rsidP="00C03B16">
            <w:pPr>
              <w:spacing w:before="40" w:after="40"/>
              <w:rPr>
                <w:rFonts w:cs="Arial"/>
                <w:szCs w:val="22"/>
              </w:rPr>
            </w:pPr>
          </w:p>
        </w:tc>
        <w:tc>
          <w:tcPr>
            <w:tcW w:w="1625" w:type="dxa"/>
            <w:vAlign w:val="center"/>
          </w:tcPr>
          <w:p w14:paraId="4B91429A" w14:textId="77777777" w:rsidR="00B93712" w:rsidRPr="00E86630" w:rsidRDefault="00B93712" w:rsidP="00C03B16">
            <w:pPr>
              <w:spacing w:before="40" w:after="40"/>
              <w:rPr>
                <w:rFonts w:cs="Arial"/>
                <w:szCs w:val="22"/>
              </w:rPr>
            </w:pPr>
            <w:r w:rsidRPr="00E86630">
              <w:rPr>
                <w:rFonts w:cs="Arial"/>
                <w:szCs w:val="22"/>
              </w:rPr>
              <w:t>15.3</w:t>
            </w:r>
          </w:p>
        </w:tc>
      </w:tr>
      <w:tr w:rsidR="00B93712" w:rsidRPr="00F01C01" w14:paraId="045AAF38" w14:textId="77777777" w:rsidTr="00C03B16">
        <w:trPr>
          <w:cantSplit/>
          <w:jc w:val="center"/>
        </w:trPr>
        <w:tc>
          <w:tcPr>
            <w:tcW w:w="4820" w:type="dxa"/>
            <w:shd w:val="clear" w:color="auto" w:fill="auto"/>
            <w:vAlign w:val="center"/>
          </w:tcPr>
          <w:p w14:paraId="1B7ACF39" w14:textId="77777777" w:rsidR="00B93712" w:rsidRPr="00E86630" w:rsidRDefault="00B93712" w:rsidP="00C03B16">
            <w:pPr>
              <w:pStyle w:val="TableList1"/>
              <w:rPr>
                <w:rFonts w:cs="Arial"/>
              </w:rPr>
            </w:pPr>
            <w:r w:rsidRPr="00E86630">
              <w:rPr>
                <w:rFonts w:cs="Arial"/>
              </w:rPr>
              <w:t>Specify VTS related user needs in relation to the allocation of the radio frequency spectrum, for further delivery to the IMO and ITU.</w:t>
            </w:r>
          </w:p>
        </w:tc>
        <w:tc>
          <w:tcPr>
            <w:tcW w:w="1559" w:type="dxa"/>
            <w:shd w:val="clear" w:color="auto" w:fill="auto"/>
            <w:vAlign w:val="center"/>
          </w:tcPr>
          <w:p w14:paraId="516C7933" w14:textId="77777777" w:rsidR="00B93712" w:rsidRPr="00E86630" w:rsidRDefault="00B93712" w:rsidP="00C03B16">
            <w:pPr>
              <w:spacing w:before="40" w:after="40"/>
              <w:jc w:val="center"/>
              <w:rPr>
                <w:rFonts w:cs="Arial"/>
                <w:szCs w:val="22"/>
              </w:rPr>
            </w:pPr>
            <w:r w:rsidRPr="00E86630">
              <w:rPr>
                <w:rFonts w:cs="Arial"/>
                <w:szCs w:val="22"/>
              </w:rPr>
              <w:t>4</w:t>
            </w:r>
          </w:p>
        </w:tc>
        <w:tc>
          <w:tcPr>
            <w:tcW w:w="1769" w:type="dxa"/>
            <w:shd w:val="clear" w:color="auto" w:fill="auto"/>
          </w:tcPr>
          <w:p w14:paraId="49727BE8" w14:textId="77777777" w:rsidR="00B93712" w:rsidRPr="00F81AAE" w:rsidRDefault="00B93712" w:rsidP="00C03B16">
            <w:pPr>
              <w:keepNext/>
              <w:spacing w:before="40" w:after="40"/>
              <w:outlineLvl w:val="2"/>
              <w:rPr>
                <w:rFonts w:cs="Arial"/>
                <w:sz w:val="20"/>
                <w:szCs w:val="20"/>
              </w:rPr>
            </w:pPr>
            <w:r w:rsidRPr="001B7C67">
              <w:rPr>
                <w:rFonts w:cs="Arial"/>
                <w:sz w:val="20"/>
                <w:szCs w:val="20"/>
              </w:rPr>
              <w:t>Completed at VTS34</w:t>
            </w:r>
          </w:p>
        </w:tc>
        <w:tc>
          <w:tcPr>
            <w:tcW w:w="1625" w:type="dxa"/>
            <w:vAlign w:val="center"/>
          </w:tcPr>
          <w:p w14:paraId="48086014" w14:textId="77777777" w:rsidR="00B93712" w:rsidRPr="00E86630" w:rsidRDefault="00B93712" w:rsidP="00C03B16">
            <w:pPr>
              <w:spacing w:before="40" w:after="40"/>
              <w:rPr>
                <w:rFonts w:cs="Arial"/>
                <w:szCs w:val="22"/>
              </w:rPr>
            </w:pPr>
          </w:p>
        </w:tc>
      </w:tr>
      <w:tr w:rsidR="00B93712" w:rsidRPr="00F01C01" w14:paraId="5BE8B2F7" w14:textId="77777777" w:rsidTr="00C03B16">
        <w:trPr>
          <w:cantSplit/>
          <w:jc w:val="center"/>
        </w:trPr>
        <w:tc>
          <w:tcPr>
            <w:tcW w:w="4820" w:type="dxa"/>
            <w:shd w:val="clear" w:color="auto" w:fill="auto"/>
            <w:vAlign w:val="center"/>
          </w:tcPr>
          <w:p w14:paraId="2600A38E" w14:textId="77777777" w:rsidR="00B93712" w:rsidRPr="00E86630" w:rsidRDefault="00B93712" w:rsidP="00C03B16">
            <w:pPr>
              <w:pStyle w:val="TableList1"/>
              <w:rPr>
                <w:rFonts w:cs="Arial"/>
              </w:rPr>
            </w:pPr>
            <w:r w:rsidRPr="00E86630">
              <w:rPr>
                <w:rFonts w:cs="Arial"/>
              </w:rPr>
              <w:t>Consider developing a separate and distinct VTS Training Manual to complement the V-103 Model courses.</w:t>
            </w:r>
          </w:p>
        </w:tc>
        <w:tc>
          <w:tcPr>
            <w:tcW w:w="1559" w:type="dxa"/>
            <w:shd w:val="clear" w:color="auto" w:fill="auto"/>
            <w:vAlign w:val="center"/>
          </w:tcPr>
          <w:p w14:paraId="018F3882" w14:textId="77777777" w:rsidR="00B93712" w:rsidRPr="00E86630" w:rsidRDefault="00B93712" w:rsidP="00C03B16">
            <w:pPr>
              <w:spacing w:before="40" w:after="40"/>
              <w:jc w:val="center"/>
              <w:rPr>
                <w:rFonts w:cs="Arial"/>
                <w:szCs w:val="22"/>
              </w:rPr>
            </w:pPr>
            <w:r w:rsidRPr="00E86630">
              <w:rPr>
                <w:rFonts w:cs="Arial"/>
                <w:szCs w:val="22"/>
              </w:rPr>
              <w:t>5</w:t>
            </w:r>
          </w:p>
        </w:tc>
        <w:tc>
          <w:tcPr>
            <w:tcW w:w="1769" w:type="dxa"/>
            <w:shd w:val="clear" w:color="auto" w:fill="auto"/>
          </w:tcPr>
          <w:p w14:paraId="6E77965C" w14:textId="77777777" w:rsidR="00B93712" w:rsidRPr="00E86630" w:rsidRDefault="00B93712" w:rsidP="00C03B16">
            <w:pPr>
              <w:spacing w:before="40" w:after="40"/>
              <w:rPr>
                <w:rFonts w:cs="Arial"/>
                <w:strike/>
                <w:szCs w:val="22"/>
              </w:rPr>
            </w:pPr>
          </w:p>
        </w:tc>
        <w:tc>
          <w:tcPr>
            <w:tcW w:w="1625" w:type="dxa"/>
            <w:vAlign w:val="center"/>
          </w:tcPr>
          <w:p w14:paraId="7CD03E08" w14:textId="77777777" w:rsidR="00B93712" w:rsidRPr="00E86630" w:rsidRDefault="00B93712" w:rsidP="00C03B16">
            <w:pPr>
              <w:spacing w:before="40" w:after="40"/>
              <w:rPr>
                <w:rFonts w:cs="Arial"/>
                <w:szCs w:val="22"/>
              </w:rPr>
            </w:pPr>
            <w:r w:rsidRPr="00E86630">
              <w:rPr>
                <w:rFonts w:cs="Arial"/>
                <w:szCs w:val="22"/>
              </w:rPr>
              <w:t>3.4, 5.3, 10.4</w:t>
            </w:r>
          </w:p>
        </w:tc>
      </w:tr>
      <w:tr w:rsidR="00B93712" w:rsidRPr="00F01C01" w14:paraId="1EA74CF8" w14:textId="77777777" w:rsidTr="00C03B16">
        <w:trPr>
          <w:cantSplit/>
          <w:jc w:val="center"/>
        </w:trPr>
        <w:tc>
          <w:tcPr>
            <w:tcW w:w="4820" w:type="dxa"/>
            <w:shd w:val="clear" w:color="auto" w:fill="auto"/>
            <w:vAlign w:val="center"/>
          </w:tcPr>
          <w:p w14:paraId="09268387" w14:textId="77777777" w:rsidR="00B93712" w:rsidRPr="00E86630" w:rsidRDefault="00B93712" w:rsidP="00C03B16">
            <w:pPr>
              <w:pStyle w:val="TableList1"/>
              <w:rPr>
                <w:rFonts w:cs="Arial"/>
              </w:rPr>
            </w:pPr>
            <w:r w:rsidRPr="00E86630">
              <w:rPr>
                <w:rFonts w:cs="Arial"/>
              </w:rPr>
              <w:t>Co-ordinate work required to update the NAVGUIDE</w:t>
            </w:r>
          </w:p>
        </w:tc>
        <w:tc>
          <w:tcPr>
            <w:tcW w:w="1559" w:type="dxa"/>
            <w:shd w:val="clear" w:color="auto" w:fill="auto"/>
            <w:vAlign w:val="center"/>
          </w:tcPr>
          <w:p w14:paraId="259084B2" w14:textId="77777777" w:rsidR="00B93712" w:rsidRPr="00E86630" w:rsidRDefault="00B93712" w:rsidP="00C03B16">
            <w:pPr>
              <w:spacing w:before="40" w:after="40"/>
              <w:jc w:val="center"/>
              <w:rPr>
                <w:rFonts w:cs="Arial"/>
                <w:szCs w:val="22"/>
              </w:rPr>
            </w:pPr>
            <w:r w:rsidRPr="001B7C67">
              <w:rPr>
                <w:rFonts w:cs="Arial"/>
                <w:szCs w:val="22"/>
              </w:rPr>
              <w:t>3</w:t>
            </w:r>
          </w:p>
        </w:tc>
        <w:tc>
          <w:tcPr>
            <w:tcW w:w="1769" w:type="dxa"/>
            <w:shd w:val="clear" w:color="auto" w:fill="auto"/>
          </w:tcPr>
          <w:p w14:paraId="343F7269" w14:textId="77777777" w:rsidR="00B93712" w:rsidRPr="00E86630" w:rsidRDefault="00B93712" w:rsidP="00C03B16">
            <w:pPr>
              <w:spacing w:before="40" w:after="40"/>
              <w:rPr>
                <w:rFonts w:cs="Arial"/>
                <w:strike/>
                <w:szCs w:val="22"/>
              </w:rPr>
            </w:pPr>
          </w:p>
        </w:tc>
        <w:tc>
          <w:tcPr>
            <w:tcW w:w="1625" w:type="dxa"/>
            <w:vAlign w:val="center"/>
          </w:tcPr>
          <w:p w14:paraId="01150682" w14:textId="77777777" w:rsidR="00B93712" w:rsidRPr="00E86630" w:rsidRDefault="00B93712" w:rsidP="00C03B16">
            <w:pPr>
              <w:spacing w:before="40" w:after="40"/>
              <w:rPr>
                <w:rFonts w:cs="Arial"/>
                <w:szCs w:val="22"/>
              </w:rPr>
            </w:pPr>
          </w:p>
        </w:tc>
      </w:tr>
      <w:tr w:rsidR="00B93712" w:rsidRPr="00F01C01" w14:paraId="33182C75" w14:textId="77777777" w:rsidTr="00C03B16">
        <w:trPr>
          <w:cantSplit/>
          <w:jc w:val="center"/>
        </w:trPr>
        <w:tc>
          <w:tcPr>
            <w:tcW w:w="4820" w:type="dxa"/>
            <w:shd w:val="clear" w:color="auto" w:fill="auto"/>
            <w:vAlign w:val="center"/>
          </w:tcPr>
          <w:p w14:paraId="1340923A" w14:textId="77777777" w:rsidR="00B93712" w:rsidRPr="00E86630" w:rsidRDefault="00B93712" w:rsidP="00C03B16">
            <w:pPr>
              <w:pStyle w:val="TableList1"/>
            </w:pPr>
            <w:r>
              <w:t xml:space="preserve">Produce a Model Course on </w:t>
            </w:r>
            <w:r w:rsidRPr="0083160A">
              <w:rPr>
                <w:rFonts w:cs="Arial"/>
              </w:rPr>
              <w:t>Revalidation and Refresher Training</w:t>
            </w:r>
            <w:r>
              <w:rPr>
                <w:rFonts w:cs="Arial"/>
              </w:rPr>
              <w:t xml:space="preserve"> For VTS Personnel. </w:t>
            </w:r>
            <w:r w:rsidRPr="0083160A">
              <w:rPr>
                <w:dstrike/>
                <w:shd w:val="clear" w:color="auto" w:fill="FFFF00"/>
              </w:rPr>
              <w:t>Produce a Guideline on refresher training and revalidation.</w:t>
            </w:r>
            <w:r>
              <w:t xml:space="preserve">  </w:t>
            </w:r>
          </w:p>
        </w:tc>
        <w:tc>
          <w:tcPr>
            <w:tcW w:w="1559" w:type="dxa"/>
            <w:shd w:val="clear" w:color="auto" w:fill="auto"/>
            <w:vAlign w:val="center"/>
          </w:tcPr>
          <w:p w14:paraId="2F3668AA" w14:textId="77777777" w:rsidR="00B93712" w:rsidRPr="00E86630" w:rsidRDefault="00B93712" w:rsidP="00C03B16">
            <w:pPr>
              <w:spacing w:before="40" w:after="40"/>
              <w:jc w:val="center"/>
              <w:rPr>
                <w:rFonts w:cs="Arial"/>
                <w:szCs w:val="22"/>
              </w:rPr>
            </w:pPr>
            <w:r w:rsidRPr="00E86630">
              <w:rPr>
                <w:rFonts w:cs="Arial"/>
                <w:szCs w:val="22"/>
              </w:rPr>
              <w:t>4</w:t>
            </w:r>
          </w:p>
        </w:tc>
        <w:tc>
          <w:tcPr>
            <w:tcW w:w="1769" w:type="dxa"/>
            <w:shd w:val="clear" w:color="auto" w:fill="auto"/>
          </w:tcPr>
          <w:p w14:paraId="555A1CAF" w14:textId="77777777" w:rsidR="00B93712" w:rsidRPr="00E86630" w:rsidRDefault="00B93712" w:rsidP="00C03B16">
            <w:pPr>
              <w:spacing w:before="40" w:after="40"/>
              <w:rPr>
                <w:rFonts w:cs="Arial"/>
                <w:strike/>
                <w:szCs w:val="22"/>
              </w:rPr>
            </w:pPr>
          </w:p>
        </w:tc>
        <w:tc>
          <w:tcPr>
            <w:tcW w:w="1625" w:type="dxa"/>
            <w:vAlign w:val="center"/>
          </w:tcPr>
          <w:p w14:paraId="7D0B3C60" w14:textId="77777777" w:rsidR="00B93712" w:rsidRPr="00E86630" w:rsidRDefault="00B93712" w:rsidP="00C03B16">
            <w:pPr>
              <w:spacing w:before="40" w:after="40"/>
              <w:rPr>
                <w:rFonts w:cs="Arial"/>
                <w:szCs w:val="22"/>
              </w:rPr>
            </w:pPr>
            <w:r w:rsidRPr="00E86630">
              <w:rPr>
                <w:rFonts w:cs="Arial"/>
                <w:szCs w:val="22"/>
              </w:rPr>
              <w:t>3.4, 5.8, 10.4, 15.3, 18.1</w:t>
            </w:r>
          </w:p>
        </w:tc>
      </w:tr>
      <w:tr w:rsidR="00B93712" w:rsidRPr="00F01C01" w14:paraId="1AEF14CC" w14:textId="77777777" w:rsidTr="00C03B16">
        <w:trPr>
          <w:cantSplit/>
          <w:jc w:val="center"/>
        </w:trPr>
        <w:tc>
          <w:tcPr>
            <w:tcW w:w="4820" w:type="dxa"/>
            <w:shd w:val="clear" w:color="auto" w:fill="auto"/>
            <w:vAlign w:val="center"/>
          </w:tcPr>
          <w:p w14:paraId="416E4877" w14:textId="77777777" w:rsidR="00B93712" w:rsidRPr="00E86630" w:rsidRDefault="00B93712" w:rsidP="00C03B16">
            <w:pPr>
              <w:pStyle w:val="TableList1"/>
              <w:rPr>
                <w:rFonts w:cs="Arial"/>
              </w:rPr>
            </w:pPr>
            <w:r w:rsidRPr="00E86630">
              <w:t>Develop a Concept Paper on the ‘Needs for the future delivery of VTS’</w:t>
            </w:r>
          </w:p>
        </w:tc>
        <w:tc>
          <w:tcPr>
            <w:tcW w:w="1559" w:type="dxa"/>
            <w:shd w:val="clear" w:color="auto" w:fill="auto"/>
            <w:vAlign w:val="center"/>
          </w:tcPr>
          <w:p w14:paraId="3EDECD67" w14:textId="77777777" w:rsidR="00B93712" w:rsidRPr="00E86630" w:rsidRDefault="00B93712" w:rsidP="00C03B16">
            <w:pPr>
              <w:spacing w:before="40" w:after="40"/>
              <w:jc w:val="center"/>
              <w:rPr>
                <w:rFonts w:cs="Arial"/>
                <w:szCs w:val="22"/>
              </w:rPr>
            </w:pPr>
            <w:r w:rsidRPr="00E86630">
              <w:rPr>
                <w:rFonts w:cs="Arial"/>
                <w:szCs w:val="22"/>
              </w:rPr>
              <w:t>6</w:t>
            </w:r>
          </w:p>
        </w:tc>
        <w:tc>
          <w:tcPr>
            <w:tcW w:w="1769" w:type="dxa"/>
            <w:shd w:val="clear" w:color="auto" w:fill="auto"/>
          </w:tcPr>
          <w:p w14:paraId="047ACFE6" w14:textId="77777777" w:rsidR="00B93712" w:rsidRPr="00E86630" w:rsidRDefault="00B93712" w:rsidP="00C03B16">
            <w:pPr>
              <w:spacing w:before="40" w:after="40"/>
              <w:rPr>
                <w:rFonts w:cs="Arial"/>
                <w:strike/>
                <w:szCs w:val="22"/>
              </w:rPr>
            </w:pPr>
          </w:p>
        </w:tc>
        <w:tc>
          <w:tcPr>
            <w:tcW w:w="1625" w:type="dxa"/>
            <w:vAlign w:val="center"/>
          </w:tcPr>
          <w:p w14:paraId="7686581C" w14:textId="77777777" w:rsidR="00B93712" w:rsidRPr="00E86630" w:rsidRDefault="00B93712" w:rsidP="00C03B16">
            <w:pPr>
              <w:spacing w:before="40" w:after="40"/>
              <w:rPr>
                <w:rFonts w:cs="Arial"/>
                <w:szCs w:val="22"/>
              </w:rPr>
            </w:pPr>
            <w:r w:rsidRPr="00E86630">
              <w:rPr>
                <w:rFonts w:cs="Arial"/>
                <w:bCs/>
                <w:szCs w:val="22"/>
              </w:rPr>
              <w:t>1.2</w:t>
            </w:r>
          </w:p>
        </w:tc>
      </w:tr>
    </w:tbl>
    <w:p w14:paraId="60FD9BDE" w14:textId="77777777" w:rsidR="00B93712" w:rsidRPr="00F01C01" w:rsidRDefault="00B93712" w:rsidP="00B93712"/>
    <w:p w14:paraId="7C51719B" w14:textId="77777777" w:rsidR="00B93712" w:rsidRPr="00F01C01" w:rsidRDefault="00B93712" w:rsidP="00B93712">
      <w:pPr>
        <w:pStyle w:val="Heading2"/>
        <w:numPr>
          <w:ilvl w:val="1"/>
          <w:numId w:val="21"/>
        </w:numPr>
        <w:tabs>
          <w:tab w:val="left" w:pos="851"/>
        </w:tabs>
      </w:pPr>
      <w:r w:rsidRPr="00F01C01">
        <w:t>Monitoring Items</w:t>
      </w:r>
    </w:p>
    <w:tbl>
      <w:tblPr>
        <w:tblW w:w="9679" w:type="dxa"/>
        <w:jc w:val="center"/>
        <w:tblInd w:w="-9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699"/>
        <w:gridCol w:w="1559"/>
        <w:gridCol w:w="2127"/>
        <w:gridCol w:w="1294"/>
      </w:tblGrid>
      <w:tr w:rsidR="00B93712" w:rsidRPr="00F01C01" w14:paraId="7A60CDC8" w14:textId="77777777" w:rsidTr="00C03B16">
        <w:trPr>
          <w:cantSplit/>
          <w:jc w:val="center"/>
        </w:trPr>
        <w:tc>
          <w:tcPr>
            <w:tcW w:w="4699" w:type="dxa"/>
            <w:tcBorders>
              <w:bottom w:val="thickThinSmallGap" w:sz="24" w:space="0" w:color="auto"/>
            </w:tcBorders>
            <w:vAlign w:val="center"/>
          </w:tcPr>
          <w:p w14:paraId="5B803EF8" w14:textId="77777777" w:rsidR="00B93712" w:rsidRPr="00F01C01" w:rsidRDefault="00B93712" w:rsidP="00C03B16">
            <w:pPr>
              <w:jc w:val="center"/>
            </w:pPr>
            <w:r w:rsidRPr="00F01C01">
              <w:t>Task</w:t>
            </w:r>
          </w:p>
        </w:tc>
        <w:tc>
          <w:tcPr>
            <w:tcW w:w="1559" w:type="dxa"/>
            <w:tcBorders>
              <w:bottom w:val="thickThinSmallGap" w:sz="24" w:space="0" w:color="auto"/>
            </w:tcBorders>
            <w:vAlign w:val="center"/>
          </w:tcPr>
          <w:p w14:paraId="61FC8D14" w14:textId="77777777" w:rsidR="00B93712" w:rsidRPr="00F01C01" w:rsidRDefault="00B93712" w:rsidP="00C03B16">
            <w:pPr>
              <w:jc w:val="center"/>
            </w:pPr>
            <w:r w:rsidRPr="00F01C01">
              <w:t>Duration</w:t>
            </w:r>
          </w:p>
        </w:tc>
        <w:tc>
          <w:tcPr>
            <w:tcW w:w="2127" w:type="dxa"/>
            <w:tcBorders>
              <w:bottom w:val="thickThinSmallGap" w:sz="24" w:space="0" w:color="auto"/>
            </w:tcBorders>
            <w:vAlign w:val="center"/>
          </w:tcPr>
          <w:p w14:paraId="30BD2211" w14:textId="77777777" w:rsidR="00B93712" w:rsidRPr="00F01C01" w:rsidRDefault="00B93712" w:rsidP="00C03B16">
            <w:pPr>
              <w:jc w:val="center"/>
            </w:pPr>
            <w:r w:rsidRPr="00F01C01">
              <w:t>Rapporteur</w:t>
            </w:r>
          </w:p>
        </w:tc>
        <w:tc>
          <w:tcPr>
            <w:tcW w:w="1294" w:type="dxa"/>
            <w:tcBorders>
              <w:bottom w:val="thickThinSmallGap" w:sz="24" w:space="0" w:color="auto"/>
            </w:tcBorders>
            <w:vAlign w:val="center"/>
          </w:tcPr>
          <w:p w14:paraId="62D0ABEF" w14:textId="77777777" w:rsidR="00B93712" w:rsidRPr="00F01C01" w:rsidRDefault="00B93712" w:rsidP="00C03B16">
            <w:pPr>
              <w:jc w:val="center"/>
            </w:pPr>
            <w:r w:rsidRPr="00F01C01">
              <w:t>Strategy Element(s)</w:t>
            </w:r>
          </w:p>
        </w:tc>
      </w:tr>
      <w:tr w:rsidR="00B93712" w:rsidRPr="00F01C01" w14:paraId="78269955" w14:textId="77777777" w:rsidTr="00C03B16">
        <w:trPr>
          <w:cantSplit/>
          <w:jc w:val="center"/>
        </w:trPr>
        <w:tc>
          <w:tcPr>
            <w:tcW w:w="4699" w:type="dxa"/>
            <w:tcBorders>
              <w:top w:val="thickThinSmallGap" w:sz="24" w:space="0" w:color="auto"/>
            </w:tcBorders>
            <w:vAlign w:val="center"/>
          </w:tcPr>
          <w:p w14:paraId="6EC36950" w14:textId="77777777" w:rsidR="00B93712" w:rsidRPr="00F01C01" w:rsidRDefault="00B93712" w:rsidP="00C03B16">
            <w:pPr>
              <w:spacing w:before="60" w:after="60"/>
              <w:ind w:left="709" w:hanging="709"/>
              <w:rPr>
                <w:sz w:val="20"/>
              </w:rPr>
            </w:pPr>
            <w:r w:rsidRPr="00F01C01">
              <w:rPr>
                <w:sz w:val="20"/>
              </w:rPr>
              <w:t>M1</w:t>
            </w:r>
            <w:r w:rsidRPr="00F01C01">
              <w:rPr>
                <w:sz w:val="20"/>
              </w:rPr>
              <w:tab/>
              <w:t>Developments in e-learning, IALA World Wide Academy</w:t>
            </w:r>
          </w:p>
        </w:tc>
        <w:tc>
          <w:tcPr>
            <w:tcW w:w="1559" w:type="dxa"/>
            <w:tcBorders>
              <w:top w:val="thickThinSmallGap" w:sz="24" w:space="0" w:color="auto"/>
            </w:tcBorders>
            <w:vAlign w:val="center"/>
          </w:tcPr>
          <w:p w14:paraId="59AC2569" w14:textId="77777777" w:rsidR="00B93712" w:rsidRPr="00F01C01" w:rsidRDefault="00B93712" w:rsidP="00C03B16">
            <w:pPr>
              <w:spacing w:before="60" w:after="60"/>
              <w:jc w:val="center"/>
              <w:rPr>
                <w:sz w:val="20"/>
              </w:rPr>
            </w:pPr>
            <w:r w:rsidRPr="00F01C01">
              <w:rPr>
                <w:sz w:val="20"/>
              </w:rPr>
              <w:t>Continuous</w:t>
            </w:r>
          </w:p>
        </w:tc>
        <w:tc>
          <w:tcPr>
            <w:tcW w:w="2127" w:type="dxa"/>
            <w:tcBorders>
              <w:top w:val="thickThinSmallGap" w:sz="24" w:space="0" w:color="auto"/>
            </w:tcBorders>
            <w:vAlign w:val="center"/>
          </w:tcPr>
          <w:p w14:paraId="3C241705" w14:textId="77777777" w:rsidR="00B93712" w:rsidRPr="00F01C01" w:rsidRDefault="00B93712" w:rsidP="00C03B16">
            <w:pPr>
              <w:spacing w:before="60" w:after="60"/>
              <w:jc w:val="center"/>
              <w:rPr>
                <w:sz w:val="20"/>
              </w:rPr>
            </w:pPr>
            <w:r w:rsidRPr="00F01C01">
              <w:rPr>
                <w:sz w:val="20"/>
              </w:rPr>
              <w:t>Stephen Bennett</w:t>
            </w:r>
          </w:p>
        </w:tc>
        <w:tc>
          <w:tcPr>
            <w:tcW w:w="1294" w:type="dxa"/>
            <w:tcBorders>
              <w:top w:val="thickThinSmallGap" w:sz="24" w:space="0" w:color="auto"/>
            </w:tcBorders>
            <w:vAlign w:val="center"/>
          </w:tcPr>
          <w:p w14:paraId="4F93E78B" w14:textId="77777777" w:rsidR="00B93712" w:rsidRPr="00F01C01" w:rsidRDefault="00B93712" w:rsidP="00C03B16">
            <w:pPr>
              <w:rPr>
                <w:sz w:val="20"/>
              </w:rPr>
            </w:pPr>
          </w:p>
        </w:tc>
      </w:tr>
      <w:tr w:rsidR="00B93712" w:rsidRPr="00F01C01" w14:paraId="75061BEA" w14:textId="77777777" w:rsidTr="00C03B16">
        <w:trPr>
          <w:cantSplit/>
          <w:jc w:val="center"/>
        </w:trPr>
        <w:tc>
          <w:tcPr>
            <w:tcW w:w="4699" w:type="dxa"/>
            <w:vAlign w:val="center"/>
          </w:tcPr>
          <w:p w14:paraId="7BD549E9" w14:textId="77777777" w:rsidR="00B93712" w:rsidRPr="00F01C01" w:rsidRDefault="00B93712" w:rsidP="00C03B16">
            <w:pPr>
              <w:spacing w:before="60" w:after="60"/>
              <w:ind w:left="709" w:hanging="709"/>
              <w:rPr>
                <w:sz w:val="20"/>
              </w:rPr>
            </w:pPr>
            <w:r w:rsidRPr="00F01C01">
              <w:rPr>
                <w:sz w:val="20"/>
              </w:rPr>
              <w:t>M2</w:t>
            </w:r>
            <w:r w:rsidRPr="00F01C01">
              <w:rPr>
                <w:sz w:val="20"/>
              </w:rPr>
              <w:tab/>
              <w:t>Use and impact of risk and decision making tools</w:t>
            </w:r>
          </w:p>
        </w:tc>
        <w:tc>
          <w:tcPr>
            <w:tcW w:w="1559" w:type="dxa"/>
            <w:vAlign w:val="center"/>
          </w:tcPr>
          <w:p w14:paraId="40816F8C" w14:textId="77777777" w:rsidR="00B93712" w:rsidRPr="00F01C01" w:rsidRDefault="00B93712" w:rsidP="00C03B16">
            <w:pPr>
              <w:spacing w:before="60" w:after="60"/>
              <w:jc w:val="center"/>
              <w:rPr>
                <w:sz w:val="20"/>
              </w:rPr>
            </w:pPr>
            <w:r w:rsidRPr="00F01C01">
              <w:rPr>
                <w:sz w:val="20"/>
              </w:rPr>
              <w:t>Continuous</w:t>
            </w:r>
          </w:p>
        </w:tc>
        <w:tc>
          <w:tcPr>
            <w:tcW w:w="2127" w:type="dxa"/>
            <w:vAlign w:val="center"/>
          </w:tcPr>
          <w:p w14:paraId="40A12A19" w14:textId="77777777" w:rsidR="00B93712" w:rsidRPr="001B7C67" w:rsidRDefault="00B93712" w:rsidP="00C03B16">
            <w:pPr>
              <w:keepNext/>
              <w:spacing w:before="60" w:after="60"/>
              <w:jc w:val="center"/>
              <w:outlineLvl w:val="2"/>
              <w:rPr>
                <w:sz w:val="20"/>
              </w:rPr>
            </w:pPr>
            <w:r w:rsidRPr="001B7C67">
              <w:rPr>
                <w:sz w:val="20"/>
              </w:rPr>
              <w:t>Kerrie Abercrombie</w:t>
            </w:r>
          </w:p>
        </w:tc>
        <w:tc>
          <w:tcPr>
            <w:tcW w:w="1294" w:type="dxa"/>
            <w:vAlign w:val="center"/>
          </w:tcPr>
          <w:p w14:paraId="01D8CB91" w14:textId="77777777" w:rsidR="00B93712" w:rsidRPr="00F01C01" w:rsidRDefault="00B93712" w:rsidP="00C03B16">
            <w:pPr>
              <w:rPr>
                <w:bCs/>
                <w:sz w:val="20"/>
              </w:rPr>
            </w:pPr>
          </w:p>
        </w:tc>
      </w:tr>
      <w:tr w:rsidR="00B93712" w:rsidRPr="00F01C01" w14:paraId="40AEC815" w14:textId="77777777" w:rsidTr="00C03B16">
        <w:trPr>
          <w:cantSplit/>
          <w:jc w:val="center"/>
        </w:trPr>
        <w:tc>
          <w:tcPr>
            <w:tcW w:w="4699" w:type="dxa"/>
            <w:vAlign w:val="center"/>
          </w:tcPr>
          <w:p w14:paraId="0669E097" w14:textId="77777777" w:rsidR="00B93712" w:rsidRPr="00F01C01" w:rsidRDefault="00B93712" w:rsidP="00C03B16">
            <w:pPr>
              <w:spacing w:before="60" w:after="60"/>
              <w:ind w:left="709" w:hanging="709"/>
              <w:rPr>
                <w:sz w:val="20"/>
              </w:rPr>
            </w:pPr>
            <w:r w:rsidRPr="00F01C01">
              <w:rPr>
                <w:sz w:val="20"/>
              </w:rPr>
              <w:t>M3</w:t>
            </w:r>
            <w:r w:rsidRPr="00F01C01">
              <w:rPr>
                <w:sz w:val="20"/>
              </w:rPr>
              <w:tab/>
              <w:t>Liaison with the e-Navigation Committee</w:t>
            </w:r>
          </w:p>
        </w:tc>
        <w:tc>
          <w:tcPr>
            <w:tcW w:w="1559" w:type="dxa"/>
            <w:vAlign w:val="center"/>
          </w:tcPr>
          <w:p w14:paraId="26D9BFB9" w14:textId="77777777" w:rsidR="00B93712" w:rsidRPr="00F01C01" w:rsidRDefault="00B93712" w:rsidP="00C03B16">
            <w:pPr>
              <w:spacing w:before="60" w:after="60"/>
              <w:jc w:val="center"/>
              <w:rPr>
                <w:bCs/>
                <w:sz w:val="20"/>
              </w:rPr>
            </w:pPr>
            <w:r w:rsidRPr="00F01C01">
              <w:rPr>
                <w:bCs/>
                <w:sz w:val="20"/>
              </w:rPr>
              <w:t>Continuous</w:t>
            </w:r>
          </w:p>
        </w:tc>
        <w:tc>
          <w:tcPr>
            <w:tcW w:w="2127" w:type="dxa"/>
            <w:vAlign w:val="center"/>
          </w:tcPr>
          <w:p w14:paraId="0A9CDEE6" w14:textId="77777777" w:rsidR="00B93712" w:rsidRPr="001B7C67" w:rsidRDefault="00B93712" w:rsidP="00C03B16">
            <w:pPr>
              <w:spacing w:before="60" w:after="60"/>
              <w:jc w:val="center"/>
              <w:rPr>
                <w:sz w:val="20"/>
              </w:rPr>
            </w:pPr>
            <w:r w:rsidRPr="001B7C67">
              <w:rPr>
                <w:sz w:val="20"/>
              </w:rPr>
              <w:t xml:space="preserve">Pieter </w:t>
            </w:r>
            <w:proofErr w:type="spellStart"/>
            <w:r w:rsidRPr="001B7C67">
              <w:rPr>
                <w:sz w:val="20"/>
              </w:rPr>
              <w:t>Paap</w:t>
            </w:r>
            <w:proofErr w:type="spellEnd"/>
          </w:p>
        </w:tc>
        <w:tc>
          <w:tcPr>
            <w:tcW w:w="1294" w:type="dxa"/>
            <w:vAlign w:val="center"/>
          </w:tcPr>
          <w:p w14:paraId="3F1FC3FE" w14:textId="77777777" w:rsidR="00B93712" w:rsidRPr="00F01C01" w:rsidRDefault="00B93712" w:rsidP="00C03B16">
            <w:pPr>
              <w:rPr>
                <w:bCs/>
                <w:sz w:val="20"/>
              </w:rPr>
            </w:pPr>
          </w:p>
        </w:tc>
      </w:tr>
      <w:tr w:rsidR="00B93712" w:rsidRPr="00F01C01" w14:paraId="00D25728" w14:textId="77777777" w:rsidTr="00C03B16">
        <w:trPr>
          <w:cantSplit/>
          <w:jc w:val="center"/>
        </w:trPr>
        <w:tc>
          <w:tcPr>
            <w:tcW w:w="4699" w:type="dxa"/>
            <w:vAlign w:val="center"/>
          </w:tcPr>
          <w:p w14:paraId="0C3E9B2F" w14:textId="77777777" w:rsidR="00B93712" w:rsidRPr="00F01C01" w:rsidRDefault="00B93712" w:rsidP="00C03B16">
            <w:pPr>
              <w:spacing w:before="60" w:after="60"/>
              <w:ind w:left="709" w:hanging="709"/>
              <w:rPr>
                <w:sz w:val="20"/>
              </w:rPr>
            </w:pPr>
            <w:r w:rsidRPr="00F01C01">
              <w:rPr>
                <w:sz w:val="20"/>
              </w:rPr>
              <w:t>M4</w:t>
            </w:r>
            <w:r w:rsidRPr="00F01C01">
              <w:rPr>
                <w:sz w:val="20"/>
              </w:rPr>
              <w:tab/>
              <w:t>Usage of the World VTS Guide</w:t>
            </w:r>
          </w:p>
        </w:tc>
        <w:tc>
          <w:tcPr>
            <w:tcW w:w="1559" w:type="dxa"/>
            <w:vAlign w:val="center"/>
          </w:tcPr>
          <w:p w14:paraId="58D40D79" w14:textId="77777777" w:rsidR="00B93712" w:rsidRPr="00F01C01" w:rsidRDefault="00B93712" w:rsidP="00C03B16">
            <w:pPr>
              <w:spacing w:before="60" w:after="60"/>
              <w:jc w:val="center"/>
              <w:rPr>
                <w:bCs/>
                <w:sz w:val="20"/>
              </w:rPr>
            </w:pPr>
            <w:r w:rsidRPr="00F01C01">
              <w:rPr>
                <w:bCs/>
                <w:sz w:val="20"/>
              </w:rPr>
              <w:t>Continuous</w:t>
            </w:r>
          </w:p>
        </w:tc>
        <w:tc>
          <w:tcPr>
            <w:tcW w:w="2127" w:type="dxa"/>
            <w:vAlign w:val="center"/>
          </w:tcPr>
          <w:p w14:paraId="5A15CC06" w14:textId="77777777" w:rsidR="00B93712" w:rsidRPr="00F01C01" w:rsidRDefault="00B93712" w:rsidP="00C03B16">
            <w:pPr>
              <w:spacing w:before="60" w:after="60"/>
              <w:jc w:val="center"/>
              <w:rPr>
                <w:sz w:val="20"/>
              </w:rPr>
            </w:pPr>
            <w:r w:rsidRPr="00F01C01">
              <w:rPr>
                <w:sz w:val="20"/>
              </w:rPr>
              <w:t>Paul Owen</w:t>
            </w:r>
          </w:p>
        </w:tc>
        <w:tc>
          <w:tcPr>
            <w:tcW w:w="1294" w:type="dxa"/>
            <w:vAlign w:val="center"/>
          </w:tcPr>
          <w:p w14:paraId="1140DFB2" w14:textId="77777777" w:rsidR="00B93712" w:rsidRPr="00F01C01" w:rsidRDefault="00B93712" w:rsidP="00C03B16">
            <w:pPr>
              <w:rPr>
                <w:bCs/>
                <w:sz w:val="20"/>
              </w:rPr>
            </w:pPr>
          </w:p>
        </w:tc>
      </w:tr>
      <w:tr w:rsidR="00B93712" w:rsidRPr="00F01C01" w14:paraId="06B6DA86" w14:textId="77777777" w:rsidTr="00C03B16">
        <w:trPr>
          <w:cantSplit/>
          <w:jc w:val="center"/>
        </w:trPr>
        <w:tc>
          <w:tcPr>
            <w:tcW w:w="4699" w:type="dxa"/>
            <w:vAlign w:val="center"/>
          </w:tcPr>
          <w:p w14:paraId="20664272" w14:textId="77777777" w:rsidR="00B93712" w:rsidRPr="00F01C01" w:rsidRDefault="00B93712" w:rsidP="00C03B16">
            <w:pPr>
              <w:spacing w:before="60" w:after="60"/>
              <w:ind w:left="709" w:hanging="709"/>
              <w:rPr>
                <w:sz w:val="20"/>
              </w:rPr>
            </w:pPr>
            <w:r w:rsidRPr="00F01C01">
              <w:rPr>
                <w:sz w:val="20"/>
              </w:rPr>
              <w:lastRenderedPageBreak/>
              <w:t>M5</w:t>
            </w:r>
            <w:r w:rsidRPr="00F01C01">
              <w:rPr>
                <w:sz w:val="20"/>
              </w:rPr>
              <w:tab/>
              <w:t>IALA Dictionary</w:t>
            </w:r>
          </w:p>
        </w:tc>
        <w:tc>
          <w:tcPr>
            <w:tcW w:w="1559" w:type="dxa"/>
            <w:vAlign w:val="center"/>
          </w:tcPr>
          <w:p w14:paraId="0E0FC9A3" w14:textId="77777777" w:rsidR="00B93712" w:rsidRPr="00F01C01" w:rsidRDefault="00B93712" w:rsidP="00C03B16">
            <w:pPr>
              <w:spacing w:before="60" w:after="60"/>
              <w:jc w:val="center"/>
              <w:rPr>
                <w:bCs/>
                <w:sz w:val="20"/>
              </w:rPr>
            </w:pPr>
            <w:r w:rsidRPr="00F01C01">
              <w:rPr>
                <w:bCs/>
                <w:sz w:val="20"/>
              </w:rPr>
              <w:t>Continuous</w:t>
            </w:r>
          </w:p>
        </w:tc>
        <w:tc>
          <w:tcPr>
            <w:tcW w:w="2127" w:type="dxa"/>
            <w:vAlign w:val="center"/>
          </w:tcPr>
          <w:p w14:paraId="0EB7365E" w14:textId="77777777" w:rsidR="00B93712" w:rsidRPr="00F01C01" w:rsidRDefault="00B93712" w:rsidP="00C03B16">
            <w:pPr>
              <w:spacing w:before="60" w:after="60"/>
              <w:jc w:val="center"/>
              <w:rPr>
                <w:sz w:val="20"/>
              </w:rPr>
            </w:pPr>
            <w:proofErr w:type="spellStart"/>
            <w:r w:rsidRPr="00F01C01">
              <w:rPr>
                <w:sz w:val="20"/>
              </w:rPr>
              <w:t>Tuncay</w:t>
            </w:r>
            <w:proofErr w:type="spellEnd"/>
            <w:r w:rsidRPr="00F01C01">
              <w:rPr>
                <w:sz w:val="20"/>
              </w:rPr>
              <w:t xml:space="preserve"> </w:t>
            </w:r>
            <w:proofErr w:type="spellStart"/>
            <w:r w:rsidRPr="00F01C01">
              <w:rPr>
                <w:rFonts w:cs="Arial"/>
              </w:rPr>
              <w:t>Çehreli</w:t>
            </w:r>
            <w:proofErr w:type="spellEnd"/>
          </w:p>
        </w:tc>
        <w:tc>
          <w:tcPr>
            <w:tcW w:w="1294" w:type="dxa"/>
            <w:vAlign w:val="center"/>
          </w:tcPr>
          <w:p w14:paraId="25AD5C33" w14:textId="77777777" w:rsidR="00B93712" w:rsidRPr="00F01C01" w:rsidRDefault="00B93712" w:rsidP="00C03B16">
            <w:pPr>
              <w:rPr>
                <w:bCs/>
                <w:sz w:val="20"/>
              </w:rPr>
            </w:pPr>
          </w:p>
        </w:tc>
      </w:tr>
      <w:tr w:rsidR="00B93712" w:rsidRPr="00F01C01" w14:paraId="42391F40" w14:textId="77777777" w:rsidTr="00C03B16">
        <w:trPr>
          <w:cantSplit/>
          <w:jc w:val="center"/>
        </w:trPr>
        <w:tc>
          <w:tcPr>
            <w:tcW w:w="4699" w:type="dxa"/>
            <w:vAlign w:val="center"/>
          </w:tcPr>
          <w:p w14:paraId="2FE9F52D" w14:textId="77777777" w:rsidR="00B93712" w:rsidRPr="001B7C67" w:rsidRDefault="00B93712" w:rsidP="00C03B16">
            <w:pPr>
              <w:spacing w:before="60" w:after="60"/>
              <w:ind w:left="709" w:hanging="709"/>
              <w:rPr>
                <w:sz w:val="20"/>
              </w:rPr>
            </w:pPr>
            <w:r w:rsidRPr="001B7C67">
              <w:rPr>
                <w:sz w:val="20"/>
              </w:rPr>
              <w:t>M6</w:t>
            </w:r>
            <w:r w:rsidRPr="001B7C67">
              <w:rPr>
                <w:sz w:val="20"/>
              </w:rPr>
              <w:tab/>
              <w:t>CPAF Activities</w:t>
            </w:r>
          </w:p>
        </w:tc>
        <w:tc>
          <w:tcPr>
            <w:tcW w:w="1559" w:type="dxa"/>
            <w:vAlign w:val="center"/>
          </w:tcPr>
          <w:p w14:paraId="3D6F7ACE" w14:textId="77777777" w:rsidR="00B93712" w:rsidRPr="001B7C67" w:rsidRDefault="00B93712" w:rsidP="00C03B16">
            <w:pPr>
              <w:spacing w:before="60" w:after="60"/>
              <w:jc w:val="center"/>
              <w:rPr>
                <w:bCs/>
                <w:sz w:val="20"/>
              </w:rPr>
            </w:pPr>
            <w:r w:rsidRPr="001B7C67">
              <w:rPr>
                <w:bCs/>
                <w:sz w:val="20"/>
              </w:rPr>
              <w:t>Continuous</w:t>
            </w:r>
          </w:p>
        </w:tc>
        <w:tc>
          <w:tcPr>
            <w:tcW w:w="2127" w:type="dxa"/>
            <w:vAlign w:val="center"/>
          </w:tcPr>
          <w:p w14:paraId="78C6FC8C" w14:textId="77777777" w:rsidR="00B93712" w:rsidRPr="00F01C01" w:rsidRDefault="00B93712" w:rsidP="00C03B16">
            <w:pPr>
              <w:spacing w:before="60" w:after="60"/>
              <w:jc w:val="center"/>
              <w:rPr>
                <w:sz w:val="20"/>
              </w:rPr>
            </w:pPr>
          </w:p>
        </w:tc>
        <w:tc>
          <w:tcPr>
            <w:tcW w:w="1294" w:type="dxa"/>
            <w:vAlign w:val="center"/>
          </w:tcPr>
          <w:p w14:paraId="04D388F0" w14:textId="77777777" w:rsidR="00B93712" w:rsidRPr="00F01C01" w:rsidRDefault="00B93712" w:rsidP="00C03B16">
            <w:pPr>
              <w:rPr>
                <w:bCs/>
                <w:sz w:val="20"/>
              </w:rPr>
            </w:pPr>
          </w:p>
        </w:tc>
      </w:tr>
    </w:tbl>
    <w:p w14:paraId="2470BFB4" w14:textId="77777777" w:rsidR="00B93712" w:rsidRDefault="00B93712" w:rsidP="00B93712">
      <w:pPr>
        <w:pStyle w:val="BodyText"/>
        <w:spacing w:before="120"/>
      </w:pPr>
    </w:p>
    <w:p w14:paraId="147733FC" w14:textId="77777777" w:rsidR="00B93712" w:rsidRPr="00F01C01" w:rsidRDefault="00B93712" w:rsidP="00B93712">
      <w:pPr>
        <w:pStyle w:val="Heading2"/>
        <w:numPr>
          <w:ilvl w:val="1"/>
          <w:numId w:val="21"/>
        </w:numPr>
        <w:tabs>
          <w:tab w:val="left" w:pos="851"/>
        </w:tabs>
      </w:pPr>
      <w:r w:rsidRPr="00F01C01">
        <w:t>Deferred Items</w:t>
      </w:r>
    </w:p>
    <w:tbl>
      <w:tblPr>
        <w:tblW w:w="9766" w:type="dxa"/>
        <w:jc w:val="center"/>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ayout w:type="fixed"/>
        <w:tblLook w:val="0000" w:firstRow="0" w:lastRow="0" w:firstColumn="0" w:lastColumn="0" w:noHBand="0" w:noVBand="0"/>
      </w:tblPr>
      <w:tblGrid>
        <w:gridCol w:w="4743"/>
        <w:gridCol w:w="1559"/>
        <w:gridCol w:w="2047"/>
        <w:gridCol w:w="1417"/>
      </w:tblGrid>
      <w:tr w:rsidR="00B93712" w:rsidRPr="00F01C01" w14:paraId="36AAA682" w14:textId="77777777" w:rsidTr="00C03B16">
        <w:trPr>
          <w:cantSplit/>
          <w:jc w:val="center"/>
        </w:trPr>
        <w:tc>
          <w:tcPr>
            <w:tcW w:w="4743" w:type="dxa"/>
            <w:shd w:val="clear" w:color="auto" w:fill="auto"/>
            <w:vAlign w:val="center"/>
          </w:tcPr>
          <w:p w14:paraId="3C120AFC" w14:textId="77777777" w:rsidR="00B93712" w:rsidRPr="00F01C01" w:rsidRDefault="00B93712" w:rsidP="00C03B16">
            <w:pPr>
              <w:jc w:val="center"/>
            </w:pPr>
            <w:r w:rsidRPr="00F01C01">
              <w:t>Task</w:t>
            </w:r>
          </w:p>
        </w:tc>
        <w:tc>
          <w:tcPr>
            <w:tcW w:w="1559" w:type="dxa"/>
            <w:shd w:val="clear" w:color="auto" w:fill="auto"/>
            <w:vAlign w:val="center"/>
          </w:tcPr>
          <w:p w14:paraId="1B3C477B" w14:textId="77777777" w:rsidR="00B93712" w:rsidRPr="00F01C01" w:rsidRDefault="00B93712" w:rsidP="00C03B16">
            <w:pPr>
              <w:jc w:val="center"/>
            </w:pPr>
            <w:r w:rsidRPr="00F01C01">
              <w:t xml:space="preserve">No. </w:t>
            </w:r>
            <w:proofErr w:type="gramStart"/>
            <w:r w:rsidRPr="00F01C01">
              <w:t>of</w:t>
            </w:r>
            <w:proofErr w:type="gramEnd"/>
            <w:r w:rsidRPr="00F01C01">
              <w:t xml:space="preserve"> sessions</w:t>
            </w:r>
          </w:p>
        </w:tc>
        <w:tc>
          <w:tcPr>
            <w:tcW w:w="2047" w:type="dxa"/>
            <w:shd w:val="clear" w:color="auto" w:fill="auto"/>
            <w:vAlign w:val="center"/>
          </w:tcPr>
          <w:p w14:paraId="728EFCAB" w14:textId="77777777" w:rsidR="00B93712" w:rsidRPr="00F01C01" w:rsidRDefault="00B93712" w:rsidP="00C03B16">
            <w:pPr>
              <w:jc w:val="center"/>
            </w:pPr>
            <w:r w:rsidRPr="00F01C01">
              <w:t>Comment</w:t>
            </w:r>
          </w:p>
        </w:tc>
        <w:tc>
          <w:tcPr>
            <w:tcW w:w="1417" w:type="dxa"/>
            <w:vAlign w:val="center"/>
          </w:tcPr>
          <w:p w14:paraId="728014CB" w14:textId="77777777" w:rsidR="00B93712" w:rsidRPr="00F01C01" w:rsidRDefault="00B93712" w:rsidP="00C03B16">
            <w:pPr>
              <w:jc w:val="center"/>
            </w:pPr>
            <w:r w:rsidRPr="00F01C01">
              <w:t>Strategy Element(s)</w:t>
            </w:r>
          </w:p>
        </w:tc>
      </w:tr>
      <w:tr w:rsidR="00B93712" w:rsidRPr="00F01C01" w14:paraId="010D3648" w14:textId="77777777" w:rsidTr="00C03B16">
        <w:trPr>
          <w:cantSplit/>
          <w:jc w:val="center"/>
        </w:trPr>
        <w:tc>
          <w:tcPr>
            <w:tcW w:w="4743" w:type="dxa"/>
            <w:shd w:val="clear" w:color="auto" w:fill="auto"/>
          </w:tcPr>
          <w:p w14:paraId="4BC29F52" w14:textId="77777777" w:rsidR="00B93712" w:rsidRPr="00F01C01" w:rsidRDefault="00B93712" w:rsidP="00C03B16">
            <w:pPr>
              <w:spacing w:before="60" w:after="60"/>
              <w:ind w:left="709" w:hanging="709"/>
              <w:rPr>
                <w:szCs w:val="22"/>
              </w:rPr>
            </w:pPr>
            <w:r w:rsidRPr="00F01C01">
              <w:rPr>
                <w:szCs w:val="22"/>
              </w:rPr>
              <w:t>D1</w:t>
            </w:r>
            <w:r w:rsidRPr="00F01C01">
              <w:rPr>
                <w:szCs w:val="22"/>
              </w:rPr>
              <w:tab/>
              <w:t>None at this time</w:t>
            </w:r>
          </w:p>
        </w:tc>
        <w:tc>
          <w:tcPr>
            <w:tcW w:w="1559" w:type="dxa"/>
            <w:shd w:val="clear" w:color="auto" w:fill="auto"/>
            <w:vAlign w:val="center"/>
          </w:tcPr>
          <w:p w14:paraId="0466DB51" w14:textId="77777777" w:rsidR="00B93712" w:rsidRPr="00F01C01" w:rsidRDefault="00B93712" w:rsidP="00C03B16">
            <w:pPr>
              <w:spacing w:before="60" w:after="60"/>
              <w:jc w:val="center"/>
              <w:rPr>
                <w:szCs w:val="22"/>
              </w:rPr>
            </w:pPr>
          </w:p>
        </w:tc>
        <w:tc>
          <w:tcPr>
            <w:tcW w:w="2047" w:type="dxa"/>
            <w:shd w:val="clear" w:color="auto" w:fill="auto"/>
            <w:vAlign w:val="center"/>
          </w:tcPr>
          <w:p w14:paraId="78F873AF" w14:textId="77777777" w:rsidR="00B93712" w:rsidRPr="00F01C01" w:rsidRDefault="00B93712" w:rsidP="00C03B16">
            <w:pPr>
              <w:spacing w:before="60" w:after="60"/>
              <w:jc w:val="center"/>
              <w:rPr>
                <w:szCs w:val="22"/>
              </w:rPr>
            </w:pPr>
          </w:p>
        </w:tc>
        <w:tc>
          <w:tcPr>
            <w:tcW w:w="1417" w:type="dxa"/>
            <w:vAlign w:val="center"/>
          </w:tcPr>
          <w:p w14:paraId="6E7B08CB" w14:textId="77777777" w:rsidR="00B93712" w:rsidRPr="00F01C01" w:rsidRDefault="00B93712" w:rsidP="00C03B16">
            <w:pPr>
              <w:spacing w:before="60" w:after="60"/>
              <w:jc w:val="center"/>
              <w:rPr>
                <w:bCs/>
                <w:szCs w:val="22"/>
              </w:rPr>
            </w:pPr>
          </w:p>
        </w:tc>
      </w:tr>
    </w:tbl>
    <w:p w14:paraId="72E8163C" w14:textId="77777777" w:rsidR="00B93712" w:rsidRPr="00F01C01" w:rsidRDefault="00B93712" w:rsidP="00B93712">
      <w:pPr>
        <w:spacing w:before="120" w:after="120"/>
        <w:sectPr w:rsidR="00B93712" w:rsidRPr="00F01C01" w:rsidSect="007E7A3E">
          <w:headerReference w:type="even" r:id="rId9"/>
          <w:headerReference w:type="default" r:id="rId10"/>
          <w:footerReference w:type="even" r:id="rId11"/>
          <w:footerReference w:type="default" r:id="rId12"/>
          <w:headerReference w:type="first" r:id="rId13"/>
          <w:footerReference w:type="first" r:id="rId14"/>
          <w:endnotePr>
            <w:numFmt w:val="decimal"/>
          </w:endnotePr>
          <w:pgSz w:w="11905" w:h="16837"/>
          <w:pgMar w:top="1134" w:right="1134" w:bottom="1134" w:left="1134" w:header="567" w:footer="851" w:gutter="0"/>
          <w:cols w:space="720"/>
          <w:noEndnote/>
          <w:docGrid w:linePitch="360"/>
        </w:sectPr>
      </w:pPr>
    </w:p>
    <w:p w14:paraId="4CA9F0D6" w14:textId="77777777" w:rsidR="00B93712" w:rsidRDefault="00B93712" w:rsidP="00B93712">
      <w:pPr>
        <w:pStyle w:val="Heading1"/>
        <w:numPr>
          <w:ilvl w:val="0"/>
          <w:numId w:val="21"/>
        </w:numPr>
      </w:pPr>
      <w:r w:rsidRPr="00F01C01">
        <w:lastRenderedPageBreak/>
        <w:t xml:space="preserve">VTS Committee Work Plan - 2010 – 2014                                                     </w:t>
      </w:r>
      <w:r w:rsidRPr="00F01C01">
        <w:rPr>
          <w:color w:val="FF0000"/>
        </w:rPr>
        <w:t>X</w:t>
      </w:r>
      <w:r w:rsidRPr="00F01C01">
        <w:t xml:space="preserve"> = OPS, </w:t>
      </w:r>
      <w:r w:rsidRPr="00F01C01">
        <w:rPr>
          <w:color w:val="7030A0"/>
        </w:rPr>
        <w:t>X</w:t>
      </w:r>
      <w:r w:rsidRPr="00F01C01">
        <w:t xml:space="preserve"> = T, </w:t>
      </w:r>
      <w:r w:rsidRPr="00F01C01">
        <w:rPr>
          <w:color w:val="00B050"/>
        </w:rPr>
        <w:t>X</w:t>
      </w:r>
      <w:r w:rsidRPr="00F01C01">
        <w:t xml:space="preserve"> = P&amp;T, </w:t>
      </w:r>
      <w:r w:rsidRPr="00F01C01">
        <w:rPr>
          <w:color w:val="0000FF"/>
        </w:rPr>
        <w:t>X</w:t>
      </w:r>
      <w:r w:rsidRPr="00F01C01">
        <w:t xml:space="preserve"> = VTM and X = Committee</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04"/>
        <w:gridCol w:w="451"/>
        <w:gridCol w:w="450"/>
        <w:gridCol w:w="449"/>
        <w:gridCol w:w="449"/>
        <w:gridCol w:w="449"/>
        <w:gridCol w:w="449"/>
        <w:gridCol w:w="533"/>
      </w:tblGrid>
      <w:tr w:rsidR="00CF577B" w:rsidRPr="00F01C01" w14:paraId="24562B94" w14:textId="77777777" w:rsidTr="00344FC6">
        <w:trPr>
          <w:cantSplit/>
          <w:tblHeader/>
        </w:trPr>
        <w:tc>
          <w:tcPr>
            <w:tcW w:w="11904" w:type="dxa"/>
            <w:vMerge w:val="restart"/>
            <w:tcBorders>
              <w:right w:val="single" w:sz="4" w:space="0" w:color="auto"/>
            </w:tcBorders>
            <w:shd w:val="pct15" w:color="000000" w:fill="FFFFFF"/>
            <w:tcMar>
              <w:top w:w="85" w:type="dxa"/>
              <w:bottom w:w="85" w:type="dxa"/>
            </w:tcMar>
            <w:vAlign w:val="center"/>
          </w:tcPr>
          <w:p w14:paraId="4176B7BC" w14:textId="77777777" w:rsidR="00CF577B" w:rsidRPr="00F01C01" w:rsidRDefault="00CF577B" w:rsidP="00C03B16">
            <w:pPr>
              <w:jc w:val="center"/>
              <w:rPr>
                <w:sz w:val="20"/>
              </w:rPr>
            </w:pPr>
            <w:r w:rsidRPr="00F01C01">
              <w:rPr>
                <w:sz w:val="20"/>
              </w:rPr>
              <w:t>Task</w:t>
            </w:r>
          </w:p>
        </w:tc>
        <w:tc>
          <w:tcPr>
            <w:tcW w:w="3230" w:type="dxa"/>
            <w:gridSpan w:val="7"/>
            <w:tcBorders>
              <w:left w:val="single" w:sz="4" w:space="0" w:color="auto"/>
              <w:bottom w:val="single" w:sz="4" w:space="0" w:color="auto"/>
            </w:tcBorders>
            <w:shd w:val="clear" w:color="auto" w:fill="D9D9D9"/>
            <w:tcMar>
              <w:top w:w="85" w:type="dxa"/>
              <w:bottom w:w="85" w:type="dxa"/>
            </w:tcMar>
            <w:vAlign w:val="center"/>
          </w:tcPr>
          <w:p w14:paraId="02738230" w14:textId="7ED8593B" w:rsidR="00CF577B" w:rsidRPr="00F01C01" w:rsidRDefault="00CF577B" w:rsidP="00C03B16">
            <w:pPr>
              <w:jc w:val="center"/>
              <w:rPr>
                <w:sz w:val="20"/>
              </w:rPr>
            </w:pPr>
            <w:r w:rsidRPr="00F01C01">
              <w:rPr>
                <w:sz w:val="20"/>
              </w:rPr>
              <w:t>Session</w:t>
            </w:r>
          </w:p>
        </w:tc>
      </w:tr>
      <w:tr w:rsidR="00CF577B" w:rsidRPr="00F01C01" w14:paraId="3F2B43B1" w14:textId="77777777" w:rsidTr="00CF577B">
        <w:trPr>
          <w:cantSplit/>
          <w:tblHeader/>
        </w:trPr>
        <w:tc>
          <w:tcPr>
            <w:tcW w:w="11904" w:type="dxa"/>
            <w:vMerge/>
            <w:tcBorders>
              <w:bottom w:val="thickThinSmallGap" w:sz="24" w:space="0" w:color="auto"/>
              <w:right w:val="single" w:sz="4" w:space="0" w:color="auto"/>
            </w:tcBorders>
            <w:shd w:val="pct15" w:color="000000" w:fill="FFFFFF"/>
            <w:tcMar>
              <w:top w:w="85" w:type="dxa"/>
              <w:bottom w:w="85" w:type="dxa"/>
            </w:tcMar>
            <w:vAlign w:val="center"/>
          </w:tcPr>
          <w:p w14:paraId="18D292D4" w14:textId="77777777" w:rsidR="00C03B16" w:rsidRPr="00F01C01" w:rsidRDefault="00C03B16" w:rsidP="00C03B16">
            <w:pPr>
              <w:jc w:val="center"/>
              <w:rPr>
                <w:sz w:val="20"/>
              </w:rPr>
            </w:pPr>
          </w:p>
        </w:tc>
        <w:tc>
          <w:tcPr>
            <w:tcW w:w="451" w:type="dxa"/>
            <w:tcBorders>
              <w:left w:val="single" w:sz="4" w:space="0" w:color="auto"/>
              <w:bottom w:val="thickThinSmallGap" w:sz="24" w:space="0" w:color="auto"/>
            </w:tcBorders>
            <w:shd w:val="clear" w:color="auto" w:fill="D9D9D9"/>
            <w:tcMar>
              <w:top w:w="85" w:type="dxa"/>
              <w:bottom w:w="85" w:type="dxa"/>
            </w:tcMar>
            <w:vAlign w:val="center"/>
          </w:tcPr>
          <w:p w14:paraId="61579320" w14:textId="77777777" w:rsidR="00C03B16" w:rsidRPr="00F01C01" w:rsidRDefault="00C03B16" w:rsidP="00C03B16">
            <w:pPr>
              <w:jc w:val="center"/>
              <w:rPr>
                <w:sz w:val="20"/>
              </w:rPr>
            </w:pPr>
            <w:r w:rsidRPr="00F01C01">
              <w:rPr>
                <w:sz w:val="20"/>
              </w:rPr>
              <w:t>31</w:t>
            </w:r>
          </w:p>
        </w:tc>
        <w:tc>
          <w:tcPr>
            <w:tcW w:w="450" w:type="dxa"/>
            <w:tcBorders>
              <w:bottom w:val="thickThinSmallGap" w:sz="24" w:space="0" w:color="auto"/>
            </w:tcBorders>
            <w:shd w:val="clear" w:color="auto" w:fill="D9D9D9"/>
            <w:tcMar>
              <w:top w:w="85" w:type="dxa"/>
              <w:bottom w:w="85" w:type="dxa"/>
            </w:tcMar>
            <w:vAlign w:val="center"/>
          </w:tcPr>
          <w:p w14:paraId="77B410BB" w14:textId="77777777" w:rsidR="00C03B16" w:rsidRPr="00F01C01" w:rsidRDefault="00C03B16" w:rsidP="00C03B16">
            <w:pPr>
              <w:jc w:val="center"/>
              <w:rPr>
                <w:sz w:val="20"/>
              </w:rPr>
            </w:pPr>
            <w:r w:rsidRPr="00F01C01">
              <w:rPr>
                <w:sz w:val="20"/>
              </w:rPr>
              <w:t>32</w:t>
            </w:r>
          </w:p>
        </w:tc>
        <w:tc>
          <w:tcPr>
            <w:tcW w:w="449" w:type="dxa"/>
            <w:tcBorders>
              <w:bottom w:val="thickThinSmallGap" w:sz="24" w:space="0" w:color="auto"/>
            </w:tcBorders>
            <w:shd w:val="clear" w:color="auto" w:fill="D9D9D9"/>
            <w:tcMar>
              <w:top w:w="85" w:type="dxa"/>
              <w:bottom w:w="85" w:type="dxa"/>
            </w:tcMar>
            <w:vAlign w:val="center"/>
          </w:tcPr>
          <w:p w14:paraId="51F2DB88" w14:textId="77777777" w:rsidR="00C03B16" w:rsidRPr="00F01C01" w:rsidRDefault="00C03B16" w:rsidP="00C03B16">
            <w:pPr>
              <w:jc w:val="center"/>
              <w:rPr>
                <w:sz w:val="20"/>
              </w:rPr>
            </w:pPr>
            <w:r w:rsidRPr="00F01C01">
              <w:rPr>
                <w:sz w:val="20"/>
              </w:rPr>
              <w:t>33</w:t>
            </w:r>
          </w:p>
        </w:tc>
        <w:tc>
          <w:tcPr>
            <w:tcW w:w="449" w:type="dxa"/>
            <w:tcBorders>
              <w:bottom w:val="thickThinSmallGap" w:sz="24" w:space="0" w:color="auto"/>
            </w:tcBorders>
            <w:shd w:val="clear" w:color="auto" w:fill="D9D9D9"/>
            <w:tcMar>
              <w:top w:w="85" w:type="dxa"/>
              <w:bottom w:w="85" w:type="dxa"/>
            </w:tcMar>
            <w:vAlign w:val="center"/>
          </w:tcPr>
          <w:p w14:paraId="6CDCC526" w14:textId="77777777" w:rsidR="00C03B16" w:rsidRPr="00F01C01" w:rsidRDefault="00C03B16" w:rsidP="00C03B16">
            <w:pPr>
              <w:jc w:val="center"/>
              <w:rPr>
                <w:sz w:val="20"/>
              </w:rPr>
            </w:pPr>
            <w:r w:rsidRPr="00F01C01">
              <w:rPr>
                <w:sz w:val="20"/>
              </w:rPr>
              <w:t>34</w:t>
            </w:r>
          </w:p>
        </w:tc>
        <w:tc>
          <w:tcPr>
            <w:tcW w:w="449" w:type="dxa"/>
            <w:tcBorders>
              <w:bottom w:val="thickThinSmallGap" w:sz="24" w:space="0" w:color="auto"/>
            </w:tcBorders>
            <w:shd w:val="clear" w:color="auto" w:fill="D9D9D9"/>
            <w:tcMar>
              <w:top w:w="85" w:type="dxa"/>
              <w:bottom w:w="85" w:type="dxa"/>
            </w:tcMar>
            <w:vAlign w:val="center"/>
          </w:tcPr>
          <w:p w14:paraId="6C842D5A" w14:textId="77777777" w:rsidR="00C03B16" w:rsidRPr="00F01C01" w:rsidRDefault="00C03B16" w:rsidP="00C03B16">
            <w:pPr>
              <w:jc w:val="center"/>
              <w:rPr>
                <w:sz w:val="20"/>
              </w:rPr>
            </w:pPr>
            <w:r w:rsidRPr="00F01C01">
              <w:rPr>
                <w:sz w:val="20"/>
              </w:rPr>
              <w:t>35</w:t>
            </w:r>
          </w:p>
        </w:tc>
        <w:tc>
          <w:tcPr>
            <w:tcW w:w="449" w:type="dxa"/>
            <w:tcBorders>
              <w:bottom w:val="thickThinSmallGap" w:sz="24" w:space="0" w:color="auto"/>
            </w:tcBorders>
            <w:shd w:val="clear" w:color="auto" w:fill="D9D9D9"/>
            <w:tcMar>
              <w:top w:w="85" w:type="dxa"/>
              <w:bottom w:w="85" w:type="dxa"/>
            </w:tcMar>
            <w:vAlign w:val="center"/>
          </w:tcPr>
          <w:p w14:paraId="25CCBAED" w14:textId="77777777" w:rsidR="00C03B16" w:rsidRPr="00F01C01" w:rsidRDefault="00C03B16" w:rsidP="00C03B16">
            <w:pPr>
              <w:jc w:val="center"/>
              <w:rPr>
                <w:sz w:val="20"/>
              </w:rPr>
            </w:pPr>
            <w:r w:rsidRPr="00F01C01">
              <w:rPr>
                <w:sz w:val="20"/>
              </w:rPr>
              <w:t>36</w:t>
            </w:r>
          </w:p>
        </w:tc>
        <w:tc>
          <w:tcPr>
            <w:tcW w:w="533" w:type="dxa"/>
            <w:tcBorders>
              <w:bottom w:val="thickThinSmallGap" w:sz="24" w:space="0" w:color="auto"/>
            </w:tcBorders>
            <w:shd w:val="clear" w:color="auto" w:fill="D9D9D9"/>
            <w:tcMar>
              <w:top w:w="85" w:type="dxa"/>
              <w:bottom w:w="85" w:type="dxa"/>
            </w:tcMar>
            <w:vAlign w:val="center"/>
          </w:tcPr>
          <w:p w14:paraId="3A2BD8DC" w14:textId="77777777" w:rsidR="00C03B16" w:rsidRPr="00F01C01" w:rsidRDefault="00C03B16" w:rsidP="00C03B16">
            <w:pPr>
              <w:jc w:val="center"/>
              <w:rPr>
                <w:sz w:val="20"/>
              </w:rPr>
            </w:pPr>
            <w:r w:rsidRPr="00F01C01">
              <w:rPr>
                <w:sz w:val="20"/>
              </w:rPr>
              <w:t>37</w:t>
            </w:r>
          </w:p>
        </w:tc>
      </w:tr>
      <w:tr w:rsidR="00C03B16" w:rsidRPr="00F01C01" w14:paraId="64A91835" w14:textId="77777777" w:rsidTr="00CF577B">
        <w:trPr>
          <w:cantSplit/>
        </w:trPr>
        <w:tc>
          <w:tcPr>
            <w:tcW w:w="11904" w:type="dxa"/>
            <w:tcBorders>
              <w:right w:val="single" w:sz="4" w:space="0" w:color="auto"/>
            </w:tcBorders>
            <w:shd w:val="clear" w:color="auto" w:fill="auto"/>
            <w:tcMar>
              <w:top w:w="85" w:type="dxa"/>
              <w:bottom w:w="85" w:type="dxa"/>
            </w:tcMar>
            <w:vAlign w:val="center"/>
          </w:tcPr>
          <w:p w14:paraId="186E9892" w14:textId="77777777" w:rsidR="00C03B16" w:rsidRPr="00F01C01" w:rsidRDefault="00C03B16" w:rsidP="00C03B16">
            <w:pPr>
              <w:pStyle w:val="List1"/>
              <w:numPr>
                <w:ilvl w:val="0"/>
                <w:numId w:val="30"/>
              </w:numPr>
            </w:pPr>
            <w:r w:rsidRPr="00F01C01">
              <w:t>Review VTS Recommendations and Guidelines to ensure consistency with the VTS Manual including:</w:t>
            </w:r>
          </w:p>
          <w:p w14:paraId="65DFE7B6" w14:textId="77777777" w:rsidR="00C03B16" w:rsidRPr="00F01C01" w:rsidRDefault="00C03B16" w:rsidP="00C03B16">
            <w:pPr>
              <w:pStyle w:val="List1indent1"/>
              <w:widowControl w:val="0"/>
              <w:numPr>
                <w:ilvl w:val="1"/>
                <w:numId w:val="30"/>
              </w:numPr>
            </w:pPr>
            <w:r w:rsidRPr="00F01C01">
              <w:t>Recommendations:</w:t>
            </w:r>
          </w:p>
          <w:p w14:paraId="59C926AE" w14:textId="77777777" w:rsidR="00C03B16" w:rsidRPr="00F01C01" w:rsidRDefault="00C03B16" w:rsidP="00C03B16">
            <w:pPr>
              <w:pStyle w:val="List1indent2"/>
              <w:widowControl/>
              <w:numPr>
                <w:ilvl w:val="2"/>
                <w:numId w:val="30"/>
              </w:numPr>
              <w:autoSpaceDE/>
              <w:autoSpaceDN/>
              <w:adjustRightInd/>
            </w:pPr>
            <w:r w:rsidRPr="00F01C01">
              <w:t>V-102 on the application of the User Pays Principle to VTS (dated 03/1998)</w:t>
            </w:r>
            <w:proofErr w:type="gramStart"/>
            <w:r w:rsidRPr="00F01C01">
              <w:t>;  WG2</w:t>
            </w:r>
            <w:proofErr w:type="gramEnd"/>
          </w:p>
          <w:p w14:paraId="14DDBAD4" w14:textId="77777777" w:rsidR="00C03B16" w:rsidRPr="00F01C01" w:rsidRDefault="00C03B16" w:rsidP="00C03B16">
            <w:pPr>
              <w:pStyle w:val="List1indent2"/>
              <w:widowControl/>
              <w:numPr>
                <w:ilvl w:val="2"/>
                <w:numId w:val="30"/>
              </w:numPr>
              <w:autoSpaceDE/>
              <w:autoSpaceDN/>
              <w:adjustRightInd/>
            </w:pPr>
            <w:r w:rsidRPr="00F01C01">
              <w:t>V-120 on Vessel Traffic Services in inland waters (dated 06/2001)</w:t>
            </w:r>
            <w:proofErr w:type="gramStart"/>
            <w:r w:rsidRPr="00F01C01">
              <w:t>;  WG1</w:t>
            </w:r>
            <w:proofErr w:type="gramEnd"/>
          </w:p>
          <w:p w14:paraId="195513C9" w14:textId="77777777" w:rsidR="00C03B16" w:rsidRPr="00F01C01" w:rsidRDefault="00C03B16" w:rsidP="00C03B16">
            <w:pPr>
              <w:pStyle w:val="List1indent2"/>
              <w:widowControl/>
              <w:numPr>
                <w:ilvl w:val="2"/>
                <w:numId w:val="30"/>
              </w:numPr>
              <w:autoSpaceDE/>
              <w:autoSpaceDN/>
              <w:adjustRightInd/>
            </w:pPr>
            <w:r w:rsidRPr="00F01C01">
              <w:t xml:space="preserve">V-125 on the use and presentation of symbology (dated 12/2004); </w:t>
            </w:r>
            <w:proofErr w:type="gramStart"/>
            <w:r w:rsidRPr="00F01C01">
              <w:t>and  WG1</w:t>
            </w:r>
            <w:proofErr w:type="gramEnd"/>
          </w:p>
          <w:p w14:paraId="6FE4C568" w14:textId="77777777" w:rsidR="00C03B16" w:rsidRPr="00F01C01" w:rsidRDefault="00C03B16" w:rsidP="00C03B16">
            <w:pPr>
              <w:pStyle w:val="List1indent2"/>
              <w:widowControl/>
              <w:numPr>
                <w:ilvl w:val="2"/>
                <w:numId w:val="30"/>
              </w:numPr>
              <w:autoSpaceDE/>
              <w:autoSpaceDN/>
              <w:adjustRightInd/>
            </w:pPr>
            <w:r w:rsidRPr="00F01C01">
              <w:t>V-127 on VTS Operating Procedures (dated 06/2004).  WG1</w:t>
            </w:r>
          </w:p>
          <w:p w14:paraId="36761A3F" w14:textId="77777777" w:rsidR="00C03B16" w:rsidRPr="00F01C01" w:rsidRDefault="00C03B16" w:rsidP="00C03B16">
            <w:pPr>
              <w:pStyle w:val="List1indent1"/>
              <w:widowControl w:val="0"/>
              <w:numPr>
                <w:ilvl w:val="1"/>
                <w:numId w:val="30"/>
              </w:numPr>
            </w:pPr>
            <w:r w:rsidRPr="00F01C01">
              <w:t xml:space="preserve">Guidelines: </w:t>
            </w:r>
          </w:p>
          <w:p w14:paraId="6BD9B947" w14:textId="77777777" w:rsidR="00C03B16" w:rsidRPr="00F01C01" w:rsidRDefault="00C03B16" w:rsidP="00C03B16">
            <w:pPr>
              <w:pStyle w:val="List1indent2"/>
              <w:widowControl/>
              <w:numPr>
                <w:ilvl w:val="2"/>
                <w:numId w:val="30"/>
              </w:numPr>
              <w:autoSpaceDE/>
              <w:autoSpaceDN/>
              <w:adjustRightInd/>
            </w:pPr>
            <w:r w:rsidRPr="00F01C01">
              <w:t xml:space="preserve">1017 </w:t>
            </w:r>
            <w:r w:rsidRPr="001B7C67">
              <w:t>Assessment of</w:t>
            </w:r>
            <w:r>
              <w:t xml:space="preserve"> </w:t>
            </w:r>
            <w:r w:rsidRPr="00F01C01">
              <w:t>Training Requirements for VTS Personnel (dated 06/2001)</w:t>
            </w:r>
            <w:proofErr w:type="gramStart"/>
            <w:r w:rsidRPr="00F01C01">
              <w:t>;  WG3</w:t>
            </w:r>
            <w:proofErr w:type="gramEnd"/>
          </w:p>
          <w:p w14:paraId="1AA5C332" w14:textId="77777777" w:rsidR="00C03B16" w:rsidRPr="00F01C01" w:rsidRDefault="00C03B16" w:rsidP="00C03B16">
            <w:pPr>
              <w:pStyle w:val="List1indent2"/>
              <w:widowControl/>
              <w:numPr>
                <w:ilvl w:val="2"/>
                <w:numId w:val="30"/>
              </w:numPr>
              <w:autoSpaceDE/>
              <w:autoSpaceDN/>
              <w:adjustRightInd/>
            </w:pPr>
            <w:r w:rsidRPr="00F01C01">
              <w:t>1026 AIS as a VTS Tool (dated 12/2001)</w:t>
            </w:r>
            <w:proofErr w:type="gramStart"/>
            <w:r w:rsidRPr="00F01C01">
              <w:t>;  WG2</w:t>
            </w:r>
            <w:proofErr w:type="gramEnd"/>
          </w:p>
          <w:p w14:paraId="643E05F1" w14:textId="77777777" w:rsidR="00C03B16" w:rsidRPr="00F01C01" w:rsidRDefault="00C03B16" w:rsidP="00C03B16">
            <w:pPr>
              <w:pStyle w:val="List1indent2"/>
              <w:widowControl/>
              <w:numPr>
                <w:ilvl w:val="2"/>
                <w:numId w:val="30"/>
              </w:numPr>
              <w:autoSpaceDE/>
              <w:autoSpaceDN/>
              <w:adjustRightInd/>
            </w:pPr>
            <w:r w:rsidRPr="00F01C01">
              <w:t>1027 Simulation in VTS Training (dated 06/2002)</w:t>
            </w:r>
            <w:proofErr w:type="gramStart"/>
            <w:r w:rsidRPr="00F01C01">
              <w:t>;  WG3</w:t>
            </w:r>
            <w:proofErr w:type="gramEnd"/>
          </w:p>
          <w:p w14:paraId="3A76D1E8" w14:textId="77777777" w:rsidR="00C03B16" w:rsidRPr="00F01C01" w:rsidRDefault="00C03B16" w:rsidP="00C03B16">
            <w:pPr>
              <w:pStyle w:val="List1indent2"/>
              <w:widowControl/>
              <w:numPr>
                <w:ilvl w:val="2"/>
                <w:numId w:val="30"/>
              </w:numPr>
              <w:autoSpaceDE/>
              <w:autoSpaceDN/>
              <w:adjustRightInd/>
            </w:pPr>
            <w:r w:rsidRPr="00F01C01">
              <w:t>1045 Staffing Levels at VTS Centres (dated 12/2005).  WG3</w:t>
            </w:r>
          </w:p>
        </w:tc>
        <w:tc>
          <w:tcPr>
            <w:tcW w:w="451" w:type="dxa"/>
            <w:tcBorders>
              <w:left w:val="single" w:sz="4" w:space="0" w:color="auto"/>
            </w:tcBorders>
            <w:shd w:val="clear" w:color="auto" w:fill="auto"/>
            <w:tcMar>
              <w:top w:w="57" w:type="dxa"/>
              <w:bottom w:w="57" w:type="dxa"/>
            </w:tcMar>
            <w:vAlign w:val="center"/>
          </w:tcPr>
          <w:p w14:paraId="7B5F8593" w14:textId="77777777" w:rsidR="00C03B16" w:rsidRPr="00F01C01" w:rsidRDefault="00C03B16" w:rsidP="00C03B16">
            <w:pPr>
              <w:spacing w:after="120"/>
              <w:jc w:val="center"/>
              <w:rPr>
                <w:sz w:val="20"/>
              </w:rPr>
            </w:pPr>
          </w:p>
          <w:p w14:paraId="1A943F82" w14:textId="77777777" w:rsidR="00C03B16" w:rsidRPr="00F01C01" w:rsidRDefault="00C03B16" w:rsidP="00C03B16">
            <w:pPr>
              <w:spacing w:after="120"/>
              <w:jc w:val="center"/>
              <w:rPr>
                <w:sz w:val="20"/>
              </w:rPr>
            </w:pPr>
          </w:p>
          <w:p w14:paraId="44550F4E" w14:textId="77777777" w:rsidR="00C03B16" w:rsidRPr="00F01C01" w:rsidRDefault="00C03B16" w:rsidP="00C03B16">
            <w:pPr>
              <w:spacing w:after="120"/>
              <w:jc w:val="center"/>
              <w:rPr>
                <w:sz w:val="20"/>
              </w:rPr>
            </w:pPr>
          </w:p>
          <w:p w14:paraId="0E38FC34" w14:textId="77777777" w:rsidR="00C03B16" w:rsidRPr="00F01C01" w:rsidRDefault="00C03B16" w:rsidP="00C03B16">
            <w:pPr>
              <w:spacing w:after="120"/>
              <w:jc w:val="center"/>
              <w:rPr>
                <w:sz w:val="20"/>
              </w:rPr>
            </w:pPr>
          </w:p>
          <w:p w14:paraId="3B301AB4" w14:textId="77777777" w:rsidR="00C03B16" w:rsidRPr="00F01C01" w:rsidRDefault="00C03B16" w:rsidP="00C03B16">
            <w:pPr>
              <w:spacing w:after="120"/>
              <w:jc w:val="center"/>
              <w:rPr>
                <w:sz w:val="20"/>
              </w:rPr>
            </w:pPr>
          </w:p>
          <w:p w14:paraId="3F7D2DA1" w14:textId="77777777" w:rsidR="00C03B16" w:rsidRPr="00F01C01" w:rsidRDefault="00C03B16" w:rsidP="00C03B16">
            <w:pPr>
              <w:spacing w:after="120"/>
              <w:jc w:val="center"/>
              <w:rPr>
                <w:b/>
                <w:color w:val="FF0000"/>
                <w:sz w:val="20"/>
              </w:rPr>
            </w:pPr>
            <w:r w:rsidRPr="00F01C01">
              <w:rPr>
                <w:b/>
                <w:color w:val="FF0000"/>
                <w:sz w:val="20"/>
              </w:rPr>
              <w:t>X</w:t>
            </w:r>
          </w:p>
          <w:p w14:paraId="404C42D8" w14:textId="77777777" w:rsidR="00C03B16" w:rsidRPr="00F01C01" w:rsidRDefault="00C03B16" w:rsidP="00C03B16">
            <w:pPr>
              <w:spacing w:after="120"/>
              <w:jc w:val="center"/>
              <w:rPr>
                <w:sz w:val="20"/>
              </w:rPr>
            </w:pPr>
          </w:p>
          <w:p w14:paraId="48AD2BA4" w14:textId="77777777" w:rsidR="00C03B16" w:rsidRPr="00F01C01" w:rsidRDefault="00C03B16" w:rsidP="00C03B16">
            <w:pPr>
              <w:spacing w:after="120"/>
              <w:jc w:val="center"/>
              <w:rPr>
                <w:sz w:val="20"/>
              </w:rPr>
            </w:pPr>
          </w:p>
          <w:p w14:paraId="366FFDE2" w14:textId="77777777" w:rsidR="00C03B16" w:rsidRPr="00F01C01" w:rsidRDefault="00C03B16" w:rsidP="00C03B16">
            <w:pPr>
              <w:spacing w:after="120"/>
              <w:jc w:val="center"/>
              <w:rPr>
                <w:sz w:val="20"/>
              </w:rPr>
            </w:pPr>
          </w:p>
          <w:p w14:paraId="016B8FA3" w14:textId="77777777" w:rsidR="00C03B16" w:rsidRPr="00F01C01" w:rsidRDefault="00C03B16" w:rsidP="00C03B16">
            <w:pPr>
              <w:spacing w:after="120"/>
              <w:jc w:val="center"/>
              <w:rPr>
                <w:b/>
                <w:color w:val="00B050"/>
                <w:sz w:val="20"/>
              </w:rPr>
            </w:pPr>
            <w:r w:rsidRPr="00F01C01">
              <w:rPr>
                <w:b/>
                <w:color w:val="00B050"/>
                <w:sz w:val="20"/>
              </w:rPr>
              <w:t>X</w:t>
            </w:r>
          </w:p>
          <w:p w14:paraId="16720D1A" w14:textId="77777777" w:rsidR="00C03B16" w:rsidRPr="00F01C01" w:rsidRDefault="00C03B16" w:rsidP="00C03B16">
            <w:pPr>
              <w:spacing w:after="120"/>
              <w:jc w:val="center"/>
              <w:rPr>
                <w:b/>
                <w:sz w:val="20"/>
              </w:rPr>
            </w:pPr>
          </w:p>
        </w:tc>
        <w:tc>
          <w:tcPr>
            <w:tcW w:w="450" w:type="dxa"/>
            <w:shd w:val="clear" w:color="auto" w:fill="auto"/>
            <w:tcMar>
              <w:top w:w="57" w:type="dxa"/>
              <w:bottom w:w="57" w:type="dxa"/>
            </w:tcMar>
            <w:vAlign w:val="center"/>
          </w:tcPr>
          <w:p w14:paraId="306D4A5B" w14:textId="77777777" w:rsidR="00C03B16" w:rsidRPr="00F01C01" w:rsidRDefault="00C03B16" w:rsidP="00C03B16">
            <w:pPr>
              <w:spacing w:after="120"/>
              <w:jc w:val="center"/>
              <w:rPr>
                <w:sz w:val="20"/>
              </w:rPr>
            </w:pPr>
          </w:p>
          <w:p w14:paraId="6BCA54F8" w14:textId="77777777" w:rsidR="00C03B16" w:rsidRPr="00F01C01" w:rsidRDefault="00C03B16" w:rsidP="00C03B16">
            <w:pPr>
              <w:spacing w:after="120"/>
              <w:jc w:val="center"/>
              <w:rPr>
                <w:sz w:val="20"/>
              </w:rPr>
            </w:pPr>
          </w:p>
          <w:p w14:paraId="4C2A905D" w14:textId="77777777" w:rsidR="00C03B16" w:rsidRPr="00F01C01" w:rsidRDefault="00C03B16" w:rsidP="00C03B16">
            <w:pPr>
              <w:spacing w:after="120"/>
              <w:jc w:val="center"/>
              <w:rPr>
                <w:sz w:val="20"/>
              </w:rPr>
            </w:pPr>
          </w:p>
          <w:p w14:paraId="17F10EFD" w14:textId="77777777" w:rsidR="00C03B16" w:rsidRPr="00F01C01" w:rsidRDefault="00C03B16" w:rsidP="00C03B16">
            <w:pPr>
              <w:spacing w:after="120"/>
              <w:jc w:val="center"/>
              <w:rPr>
                <w:sz w:val="20"/>
              </w:rPr>
            </w:pPr>
          </w:p>
          <w:p w14:paraId="15D8B32A" w14:textId="77777777" w:rsidR="00C03B16" w:rsidRPr="00F01C01" w:rsidRDefault="00C03B16" w:rsidP="00C03B16">
            <w:pPr>
              <w:spacing w:after="120"/>
              <w:jc w:val="center"/>
              <w:rPr>
                <w:b/>
                <w:sz w:val="20"/>
              </w:rPr>
            </w:pPr>
          </w:p>
          <w:p w14:paraId="355E0F07" w14:textId="77777777" w:rsidR="00C03B16" w:rsidRPr="00F01C01" w:rsidRDefault="00C03B16" w:rsidP="00C03B16">
            <w:pPr>
              <w:spacing w:after="120"/>
              <w:jc w:val="center"/>
              <w:rPr>
                <w:b/>
                <w:color w:val="FF0000"/>
                <w:sz w:val="20"/>
              </w:rPr>
            </w:pPr>
            <w:r w:rsidRPr="00F01C01">
              <w:rPr>
                <w:b/>
                <w:color w:val="FF0000"/>
                <w:sz w:val="20"/>
              </w:rPr>
              <w:t>X</w:t>
            </w:r>
          </w:p>
          <w:p w14:paraId="74733EEE" w14:textId="77777777" w:rsidR="00C03B16" w:rsidRPr="00F01C01" w:rsidRDefault="00C03B16" w:rsidP="00C03B16">
            <w:pPr>
              <w:spacing w:after="120"/>
              <w:jc w:val="center"/>
              <w:rPr>
                <w:sz w:val="20"/>
              </w:rPr>
            </w:pPr>
          </w:p>
          <w:p w14:paraId="044223EE" w14:textId="77777777" w:rsidR="00C03B16" w:rsidRPr="00F01C01" w:rsidRDefault="00C03B16" w:rsidP="00C03B16">
            <w:pPr>
              <w:spacing w:after="120"/>
              <w:jc w:val="center"/>
              <w:rPr>
                <w:sz w:val="20"/>
              </w:rPr>
            </w:pPr>
          </w:p>
          <w:p w14:paraId="7869117D" w14:textId="77777777" w:rsidR="00C03B16" w:rsidRPr="00F01C01" w:rsidRDefault="00C03B16" w:rsidP="00C03B16">
            <w:pPr>
              <w:spacing w:after="120"/>
              <w:jc w:val="center"/>
              <w:rPr>
                <w:b/>
                <w:sz w:val="20"/>
              </w:rPr>
            </w:pPr>
            <w:r w:rsidRPr="00F01C01">
              <w:rPr>
                <w:b/>
                <w:color w:val="7030A0"/>
                <w:sz w:val="20"/>
              </w:rPr>
              <w:t>X</w:t>
            </w:r>
          </w:p>
          <w:p w14:paraId="71D0D2CE" w14:textId="77777777" w:rsidR="00C03B16" w:rsidRPr="00F01C01" w:rsidRDefault="00C03B16" w:rsidP="00C03B16">
            <w:pPr>
              <w:spacing w:after="120"/>
              <w:jc w:val="center"/>
              <w:rPr>
                <w:b/>
                <w:color w:val="00B050"/>
                <w:sz w:val="20"/>
              </w:rPr>
            </w:pPr>
            <w:r w:rsidRPr="00F01C01">
              <w:rPr>
                <w:b/>
                <w:color w:val="00B050"/>
                <w:sz w:val="20"/>
              </w:rPr>
              <w:t>X</w:t>
            </w:r>
          </w:p>
          <w:p w14:paraId="73342657" w14:textId="77777777" w:rsidR="00C03B16" w:rsidRPr="00F01C01" w:rsidRDefault="00C03B16" w:rsidP="00C03B16">
            <w:pPr>
              <w:spacing w:after="120"/>
              <w:jc w:val="center"/>
              <w:rPr>
                <w:b/>
                <w:sz w:val="20"/>
              </w:rPr>
            </w:pPr>
          </w:p>
        </w:tc>
        <w:tc>
          <w:tcPr>
            <w:tcW w:w="449" w:type="dxa"/>
            <w:shd w:val="clear" w:color="auto" w:fill="auto"/>
            <w:tcMar>
              <w:top w:w="57" w:type="dxa"/>
              <w:bottom w:w="57" w:type="dxa"/>
            </w:tcMar>
            <w:vAlign w:val="center"/>
          </w:tcPr>
          <w:p w14:paraId="32AFBB09" w14:textId="77777777" w:rsidR="00C03B16" w:rsidRPr="00F01C01" w:rsidRDefault="00C03B16" w:rsidP="00C03B16">
            <w:pPr>
              <w:spacing w:after="120"/>
              <w:jc w:val="center"/>
              <w:rPr>
                <w:sz w:val="20"/>
              </w:rPr>
            </w:pPr>
          </w:p>
          <w:p w14:paraId="1AA7239C" w14:textId="77777777" w:rsidR="00C03B16" w:rsidRPr="00F01C01" w:rsidRDefault="00C03B16" w:rsidP="00C03B16">
            <w:pPr>
              <w:spacing w:after="120"/>
              <w:jc w:val="center"/>
              <w:rPr>
                <w:sz w:val="20"/>
              </w:rPr>
            </w:pPr>
          </w:p>
          <w:p w14:paraId="190DDB43" w14:textId="77777777" w:rsidR="00C03B16" w:rsidRPr="00F01C01" w:rsidRDefault="00C03B16" w:rsidP="00C03B16">
            <w:pPr>
              <w:spacing w:after="120"/>
              <w:jc w:val="center"/>
              <w:rPr>
                <w:b/>
                <w:color w:val="7030A0"/>
                <w:sz w:val="20"/>
              </w:rPr>
            </w:pPr>
            <w:r w:rsidRPr="00F01C01">
              <w:rPr>
                <w:b/>
                <w:color w:val="7030A0"/>
                <w:sz w:val="20"/>
              </w:rPr>
              <w:t>X</w:t>
            </w:r>
          </w:p>
          <w:p w14:paraId="43A146AC" w14:textId="77777777" w:rsidR="00C03B16" w:rsidRPr="00F01C01" w:rsidRDefault="00C03B16" w:rsidP="00C03B16">
            <w:pPr>
              <w:spacing w:after="120"/>
              <w:jc w:val="center"/>
              <w:rPr>
                <w:sz w:val="20"/>
              </w:rPr>
            </w:pPr>
          </w:p>
          <w:p w14:paraId="1D210A34" w14:textId="77777777" w:rsidR="00C03B16" w:rsidRPr="00F01C01" w:rsidRDefault="00C03B16" w:rsidP="00C03B16">
            <w:pPr>
              <w:spacing w:after="120"/>
              <w:jc w:val="center"/>
              <w:rPr>
                <w:b/>
                <w:color w:val="FF0000"/>
                <w:sz w:val="20"/>
              </w:rPr>
            </w:pPr>
            <w:r w:rsidRPr="00F01C01">
              <w:rPr>
                <w:b/>
                <w:color w:val="FF0000"/>
                <w:sz w:val="20"/>
              </w:rPr>
              <w:t>X</w:t>
            </w:r>
          </w:p>
          <w:p w14:paraId="17913EF1" w14:textId="77777777" w:rsidR="00C03B16" w:rsidRPr="00F01C01" w:rsidRDefault="00C03B16" w:rsidP="00C03B16">
            <w:pPr>
              <w:spacing w:after="120"/>
              <w:jc w:val="center"/>
              <w:rPr>
                <w:sz w:val="20"/>
              </w:rPr>
            </w:pPr>
          </w:p>
          <w:p w14:paraId="3A28530E" w14:textId="77777777" w:rsidR="00C03B16" w:rsidRPr="00F01C01" w:rsidRDefault="00C03B16" w:rsidP="00C03B16">
            <w:pPr>
              <w:spacing w:after="120"/>
              <w:jc w:val="center"/>
              <w:rPr>
                <w:b/>
                <w:sz w:val="20"/>
              </w:rPr>
            </w:pPr>
          </w:p>
          <w:p w14:paraId="38072012" w14:textId="77777777" w:rsidR="00C03B16" w:rsidRPr="00F01C01" w:rsidRDefault="00C03B16" w:rsidP="00C03B16">
            <w:pPr>
              <w:spacing w:after="120"/>
              <w:jc w:val="center"/>
              <w:rPr>
                <w:b/>
                <w:color w:val="00B050"/>
                <w:sz w:val="20"/>
              </w:rPr>
            </w:pPr>
            <w:r w:rsidRPr="00F01C01">
              <w:rPr>
                <w:b/>
                <w:color w:val="00B050"/>
                <w:sz w:val="20"/>
              </w:rPr>
              <w:t>X</w:t>
            </w:r>
          </w:p>
          <w:p w14:paraId="0466202B" w14:textId="77777777" w:rsidR="00C03B16" w:rsidRPr="00F01C01" w:rsidRDefault="00C03B16" w:rsidP="00C03B16">
            <w:pPr>
              <w:spacing w:after="120"/>
              <w:jc w:val="center"/>
              <w:rPr>
                <w:b/>
                <w:color w:val="7030A0"/>
                <w:sz w:val="20"/>
              </w:rPr>
            </w:pPr>
            <w:r w:rsidRPr="00F01C01">
              <w:rPr>
                <w:b/>
                <w:color w:val="7030A0"/>
                <w:sz w:val="20"/>
              </w:rPr>
              <w:t>X</w:t>
            </w:r>
          </w:p>
          <w:p w14:paraId="5CECCBFD" w14:textId="77777777" w:rsidR="00C03B16" w:rsidRPr="00F01C01" w:rsidRDefault="00C03B16" w:rsidP="00C03B16">
            <w:pPr>
              <w:spacing w:after="120"/>
              <w:jc w:val="center"/>
              <w:rPr>
                <w:b/>
                <w:color w:val="00B050"/>
                <w:sz w:val="20"/>
              </w:rPr>
            </w:pPr>
            <w:r w:rsidRPr="00F01C01">
              <w:rPr>
                <w:b/>
                <w:color w:val="00B050"/>
                <w:sz w:val="20"/>
              </w:rPr>
              <w:t>X</w:t>
            </w:r>
          </w:p>
          <w:p w14:paraId="035A95DC" w14:textId="77777777" w:rsidR="00C03B16" w:rsidRPr="00F01C01" w:rsidRDefault="00C03B16" w:rsidP="00C03B16">
            <w:pPr>
              <w:spacing w:after="120"/>
              <w:jc w:val="center"/>
              <w:rPr>
                <w:b/>
                <w:color w:val="00B050"/>
                <w:sz w:val="20"/>
              </w:rPr>
            </w:pPr>
            <w:r w:rsidRPr="00F01C01">
              <w:rPr>
                <w:b/>
                <w:color w:val="00B050"/>
                <w:sz w:val="20"/>
              </w:rPr>
              <w:t>X</w:t>
            </w:r>
          </w:p>
        </w:tc>
        <w:tc>
          <w:tcPr>
            <w:tcW w:w="449" w:type="dxa"/>
            <w:shd w:val="clear" w:color="auto" w:fill="auto"/>
            <w:tcMar>
              <w:top w:w="57" w:type="dxa"/>
              <w:bottom w:w="57" w:type="dxa"/>
            </w:tcMar>
            <w:vAlign w:val="center"/>
          </w:tcPr>
          <w:p w14:paraId="4533D072" w14:textId="77777777" w:rsidR="00C03B16" w:rsidRPr="00F01C01" w:rsidRDefault="00C03B16" w:rsidP="00C03B16">
            <w:pPr>
              <w:spacing w:after="120"/>
              <w:jc w:val="center"/>
              <w:rPr>
                <w:sz w:val="20"/>
              </w:rPr>
            </w:pPr>
          </w:p>
          <w:p w14:paraId="6FD06FBE" w14:textId="77777777" w:rsidR="00C03B16" w:rsidRPr="00F01C01" w:rsidRDefault="00C03B16" w:rsidP="00C03B16">
            <w:pPr>
              <w:spacing w:after="120"/>
              <w:jc w:val="center"/>
              <w:rPr>
                <w:sz w:val="20"/>
              </w:rPr>
            </w:pPr>
          </w:p>
          <w:p w14:paraId="2A5BAD0F" w14:textId="77777777" w:rsidR="00C03B16" w:rsidRPr="00F01C01" w:rsidRDefault="00C03B16" w:rsidP="00C03B16">
            <w:pPr>
              <w:spacing w:after="120"/>
              <w:jc w:val="center"/>
              <w:rPr>
                <w:rFonts w:ascii="Arial Bold" w:hAnsi="Arial Bold"/>
                <w:b/>
                <w:dstrike/>
                <w:color w:val="7030A0"/>
                <w:sz w:val="20"/>
              </w:rPr>
            </w:pPr>
          </w:p>
          <w:p w14:paraId="1A0AD49F" w14:textId="77777777" w:rsidR="00C03B16" w:rsidRPr="00F01C01" w:rsidRDefault="00C03B16" w:rsidP="00C03B16">
            <w:pPr>
              <w:spacing w:after="120"/>
              <w:jc w:val="center"/>
              <w:rPr>
                <w:sz w:val="20"/>
              </w:rPr>
            </w:pPr>
          </w:p>
          <w:p w14:paraId="2C8B85C5" w14:textId="77777777" w:rsidR="00C03B16" w:rsidRPr="00F01C01" w:rsidRDefault="00C03B16" w:rsidP="00C03B16">
            <w:pPr>
              <w:spacing w:after="120"/>
              <w:jc w:val="center"/>
              <w:rPr>
                <w:b/>
                <w:color w:val="FF0000"/>
                <w:sz w:val="20"/>
              </w:rPr>
            </w:pPr>
            <w:r w:rsidRPr="00F01C01">
              <w:rPr>
                <w:b/>
                <w:color w:val="FF0000"/>
                <w:sz w:val="20"/>
              </w:rPr>
              <w:t>X</w:t>
            </w:r>
          </w:p>
          <w:p w14:paraId="7F979E45" w14:textId="77777777" w:rsidR="00C03B16" w:rsidRPr="00F01C01" w:rsidRDefault="00C03B16" w:rsidP="00C03B16">
            <w:pPr>
              <w:spacing w:after="120"/>
              <w:jc w:val="center"/>
              <w:rPr>
                <w:sz w:val="20"/>
              </w:rPr>
            </w:pPr>
          </w:p>
          <w:p w14:paraId="769FB6BF" w14:textId="77777777" w:rsidR="00C03B16" w:rsidRPr="00F01C01" w:rsidRDefault="00C03B16" w:rsidP="00C03B16">
            <w:pPr>
              <w:spacing w:after="120"/>
              <w:jc w:val="center"/>
              <w:rPr>
                <w:sz w:val="20"/>
              </w:rPr>
            </w:pPr>
          </w:p>
          <w:p w14:paraId="6832BCFD" w14:textId="77777777" w:rsidR="00C03B16" w:rsidRPr="00F01C01" w:rsidRDefault="00C03B16" w:rsidP="00C03B16">
            <w:pPr>
              <w:spacing w:after="120"/>
              <w:jc w:val="center"/>
              <w:rPr>
                <w:b/>
                <w:color w:val="00B050"/>
                <w:sz w:val="20"/>
              </w:rPr>
            </w:pPr>
            <w:r w:rsidRPr="00F01C01">
              <w:rPr>
                <w:b/>
                <w:color w:val="00B050"/>
                <w:sz w:val="20"/>
              </w:rPr>
              <w:t>X</w:t>
            </w:r>
          </w:p>
          <w:p w14:paraId="7D891CA2" w14:textId="77777777" w:rsidR="00C03B16" w:rsidRPr="00F01C01" w:rsidRDefault="00C03B16" w:rsidP="00C03B16">
            <w:pPr>
              <w:spacing w:after="120"/>
              <w:jc w:val="center"/>
              <w:rPr>
                <w:sz w:val="20"/>
              </w:rPr>
            </w:pPr>
          </w:p>
          <w:p w14:paraId="101C742E" w14:textId="77777777" w:rsidR="00C03B16" w:rsidRPr="00F01C01" w:rsidRDefault="00C03B16" w:rsidP="00C03B16">
            <w:pPr>
              <w:spacing w:after="120"/>
              <w:jc w:val="center"/>
              <w:rPr>
                <w:b/>
                <w:color w:val="00B050"/>
                <w:sz w:val="20"/>
              </w:rPr>
            </w:pPr>
            <w:r w:rsidRPr="00F01C01">
              <w:rPr>
                <w:b/>
                <w:color w:val="00B050"/>
                <w:sz w:val="20"/>
              </w:rPr>
              <w:t>X</w:t>
            </w:r>
          </w:p>
          <w:p w14:paraId="2EA1CFF8" w14:textId="77777777" w:rsidR="00C03B16" w:rsidRPr="00F01C01" w:rsidRDefault="00C03B16" w:rsidP="00C03B16">
            <w:pPr>
              <w:spacing w:after="120"/>
              <w:jc w:val="center"/>
              <w:rPr>
                <w:b/>
                <w:sz w:val="20"/>
              </w:rPr>
            </w:pPr>
            <w:r w:rsidRPr="00F01C01">
              <w:rPr>
                <w:b/>
                <w:color w:val="00B050"/>
                <w:sz w:val="20"/>
              </w:rPr>
              <w:t>X</w:t>
            </w:r>
          </w:p>
        </w:tc>
        <w:tc>
          <w:tcPr>
            <w:tcW w:w="449" w:type="dxa"/>
            <w:shd w:val="clear" w:color="auto" w:fill="auto"/>
            <w:tcMar>
              <w:top w:w="57" w:type="dxa"/>
              <w:bottom w:w="57" w:type="dxa"/>
            </w:tcMar>
            <w:vAlign w:val="center"/>
          </w:tcPr>
          <w:p w14:paraId="10B42CF8" w14:textId="77777777" w:rsidR="00C03B16" w:rsidRPr="00F01C01" w:rsidRDefault="00C03B16" w:rsidP="00C03B16">
            <w:pPr>
              <w:spacing w:after="120"/>
              <w:jc w:val="center"/>
              <w:rPr>
                <w:sz w:val="20"/>
              </w:rPr>
            </w:pPr>
          </w:p>
          <w:p w14:paraId="6B2DF1B2" w14:textId="77777777" w:rsidR="00C03B16" w:rsidRPr="00F01C01" w:rsidRDefault="00C03B16" w:rsidP="00C03B16">
            <w:pPr>
              <w:spacing w:after="120"/>
              <w:jc w:val="center"/>
              <w:rPr>
                <w:sz w:val="20"/>
              </w:rPr>
            </w:pPr>
          </w:p>
          <w:p w14:paraId="5C9E1E11" w14:textId="77777777" w:rsidR="00C03B16" w:rsidRPr="00F01C01" w:rsidRDefault="00C03B16" w:rsidP="00C03B16">
            <w:pPr>
              <w:spacing w:after="120"/>
              <w:jc w:val="center"/>
              <w:rPr>
                <w:rFonts w:ascii="Arial Bold" w:hAnsi="Arial Bold"/>
                <w:b/>
                <w:dstrike/>
                <w:color w:val="7030A0"/>
                <w:sz w:val="20"/>
              </w:rPr>
            </w:pPr>
          </w:p>
          <w:p w14:paraId="38F45B4D" w14:textId="77777777" w:rsidR="00C03B16" w:rsidRPr="00F01C01" w:rsidRDefault="00C03B16" w:rsidP="00C03B16">
            <w:pPr>
              <w:spacing w:after="120"/>
              <w:jc w:val="center"/>
              <w:rPr>
                <w:b/>
                <w:color w:val="FF0000"/>
                <w:sz w:val="20"/>
              </w:rPr>
            </w:pPr>
            <w:r w:rsidRPr="00F01C01">
              <w:rPr>
                <w:b/>
                <w:color w:val="FF0000"/>
                <w:sz w:val="20"/>
              </w:rPr>
              <w:t>X</w:t>
            </w:r>
          </w:p>
          <w:p w14:paraId="115F6CBF" w14:textId="77777777" w:rsidR="00C03B16" w:rsidRPr="00F01C01" w:rsidRDefault="00C03B16" w:rsidP="00C03B16">
            <w:pPr>
              <w:spacing w:after="120"/>
              <w:jc w:val="center"/>
              <w:rPr>
                <w:sz w:val="20"/>
              </w:rPr>
            </w:pPr>
          </w:p>
          <w:p w14:paraId="14DB91B6" w14:textId="77777777" w:rsidR="00C03B16" w:rsidRPr="00F01C01" w:rsidRDefault="00C03B16" w:rsidP="00C03B16">
            <w:pPr>
              <w:spacing w:after="120"/>
              <w:jc w:val="center"/>
              <w:rPr>
                <w:sz w:val="20"/>
              </w:rPr>
            </w:pPr>
          </w:p>
          <w:p w14:paraId="4671C10B" w14:textId="77777777" w:rsidR="00C03B16" w:rsidRPr="00F01C01" w:rsidRDefault="00C03B16" w:rsidP="00C03B16">
            <w:pPr>
              <w:spacing w:after="120"/>
              <w:jc w:val="center"/>
              <w:rPr>
                <w:b/>
                <w:sz w:val="20"/>
              </w:rPr>
            </w:pPr>
          </w:p>
          <w:p w14:paraId="1507993E" w14:textId="77777777" w:rsidR="00C03B16" w:rsidRPr="00F01C01" w:rsidRDefault="00C03B16" w:rsidP="00C03B16">
            <w:pPr>
              <w:spacing w:after="120"/>
              <w:jc w:val="center"/>
              <w:rPr>
                <w:b/>
                <w:color w:val="00B050"/>
                <w:sz w:val="20"/>
              </w:rPr>
            </w:pPr>
            <w:r w:rsidRPr="00F01C01">
              <w:rPr>
                <w:b/>
                <w:color w:val="00B050"/>
                <w:sz w:val="20"/>
              </w:rPr>
              <w:t>X</w:t>
            </w:r>
          </w:p>
          <w:p w14:paraId="5F8E959F" w14:textId="77777777" w:rsidR="00C03B16" w:rsidRPr="00F01C01" w:rsidRDefault="00C03B16" w:rsidP="00C03B16">
            <w:pPr>
              <w:spacing w:after="120"/>
              <w:jc w:val="center"/>
              <w:rPr>
                <w:sz w:val="20"/>
              </w:rPr>
            </w:pPr>
          </w:p>
          <w:p w14:paraId="7C0ED424" w14:textId="77777777" w:rsidR="00C03B16" w:rsidRPr="004F3989" w:rsidRDefault="00C03B16" w:rsidP="00C03B16">
            <w:pPr>
              <w:spacing w:after="120"/>
              <w:jc w:val="center"/>
              <w:rPr>
                <w:color w:val="008000"/>
                <w:sz w:val="20"/>
              </w:rPr>
            </w:pPr>
            <w:r w:rsidRPr="004F3989">
              <w:rPr>
                <w:color w:val="008000"/>
                <w:sz w:val="20"/>
              </w:rPr>
              <w:t>X</w:t>
            </w:r>
          </w:p>
          <w:p w14:paraId="5FED720C" w14:textId="77777777" w:rsidR="00C03B16" w:rsidRPr="00F01C01" w:rsidRDefault="00C03B16" w:rsidP="00C03B16">
            <w:pPr>
              <w:spacing w:after="120"/>
              <w:jc w:val="center"/>
              <w:rPr>
                <w:b/>
                <w:sz w:val="20"/>
              </w:rPr>
            </w:pPr>
            <w:r w:rsidRPr="00F01C01">
              <w:rPr>
                <w:b/>
                <w:color w:val="00B050"/>
                <w:sz w:val="20"/>
              </w:rPr>
              <w:t>X</w:t>
            </w:r>
          </w:p>
        </w:tc>
        <w:tc>
          <w:tcPr>
            <w:tcW w:w="449" w:type="dxa"/>
            <w:shd w:val="clear" w:color="auto" w:fill="auto"/>
            <w:tcMar>
              <w:top w:w="57" w:type="dxa"/>
              <w:bottom w:w="57" w:type="dxa"/>
            </w:tcMar>
          </w:tcPr>
          <w:p w14:paraId="333D11B3" w14:textId="77777777" w:rsidR="00C03B16" w:rsidRPr="00F01C01" w:rsidRDefault="00C03B16" w:rsidP="00C03B16">
            <w:pPr>
              <w:spacing w:before="40" w:after="120"/>
              <w:jc w:val="center"/>
              <w:rPr>
                <w:sz w:val="20"/>
              </w:rPr>
            </w:pPr>
          </w:p>
          <w:p w14:paraId="48DCC39D" w14:textId="77777777" w:rsidR="00C03B16" w:rsidRPr="00F01C01" w:rsidRDefault="00C03B16" w:rsidP="00C03B16">
            <w:pPr>
              <w:spacing w:after="120"/>
              <w:jc w:val="center"/>
              <w:rPr>
                <w:sz w:val="20"/>
              </w:rPr>
            </w:pPr>
          </w:p>
          <w:p w14:paraId="584931BB" w14:textId="77777777" w:rsidR="00C03B16" w:rsidRPr="00F01C01" w:rsidRDefault="00C03B16" w:rsidP="00C03B16">
            <w:pPr>
              <w:spacing w:after="120"/>
              <w:jc w:val="center"/>
              <w:rPr>
                <w:rFonts w:ascii="Arial Bold" w:hAnsi="Arial Bold"/>
                <w:b/>
                <w:dstrike/>
                <w:color w:val="7030A0"/>
                <w:sz w:val="20"/>
              </w:rPr>
            </w:pPr>
          </w:p>
          <w:p w14:paraId="0B05A8A8" w14:textId="77777777" w:rsidR="00C03B16" w:rsidRPr="00F01C01" w:rsidRDefault="00C03B16" w:rsidP="00C03B16">
            <w:pPr>
              <w:spacing w:after="120"/>
              <w:jc w:val="center"/>
              <w:rPr>
                <w:b/>
                <w:color w:val="FF0000"/>
                <w:sz w:val="20"/>
              </w:rPr>
            </w:pPr>
            <w:r w:rsidRPr="001B7C67">
              <w:rPr>
                <w:b/>
                <w:color w:val="FF0000"/>
                <w:sz w:val="20"/>
              </w:rPr>
              <w:t>X</w:t>
            </w:r>
          </w:p>
          <w:p w14:paraId="7323E0B6" w14:textId="77777777" w:rsidR="00C03B16" w:rsidRPr="00F01C01" w:rsidRDefault="00C03B16" w:rsidP="00C03B16">
            <w:pPr>
              <w:spacing w:after="120"/>
              <w:jc w:val="center"/>
              <w:rPr>
                <w:sz w:val="20"/>
              </w:rPr>
            </w:pPr>
          </w:p>
          <w:p w14:paraId="4270A259" w14:textId="77777777" w:rsidR="00C03B16" w:rsidRPr="00F01C01" w:rsidRDefault="00C03B16" w:rsidP="00C03B16">
            <w:pPr>
              <w:spacing w:after="120"/>
              <w:jc w:val="center"/>
              <w:rPr>
                <w:sz w:val="20"/>
              </w:rPr>
            </w:pPr>
          </w:p>
          <w:p w14:paraId="76111076" w14:textId="77777777" w:rsidR="00C03B16" w:rsidRPr="00F01C01" w:rsidRDefault="00C03B16" w:rsidP="00C03B16">
            <w:pPr>
              <w:spacing w:after="120"/>
              <w:jc w:val="center"/>
              <w:rPr>
                <w:b/>
                <w:sz w:val="20"/>
              </w:rPr>
            </w:pPr>
          </w:p>
          <w:p w14:paraId="07B180CC" w14:textId="77777777" w:rsidR="00C03B16" w:rsidRPr="00F01C01" w:rsidRDefault="00C03B16" w:rsidP="00C03B16">
            <w:pPr>
              <w:spacing w:after="120"/>
              <w:jc w:val="center"/>
              <w:rPr>
                <w:b/>
                <w:color w:val="00B050"/>
                <w:sz w:val="20"/>
              </w:rPr>
            </w:pPr>
            <w:r w:rsidRPr="00F01C01">
              <w:rPr>
                <w:b/>
                <w:color w:val="00B050"/>
                <w:sz w:val="20"/>
              </w:rPr>
              <w:t>X</w:t>
            </w:r>
          </w:p>
          <w:p w14:paraId="3FA6C463" w14:textId="77777777" w:rsidR="00C03B16" w:rsidRPr="00F01C01" w:rsidRDefault="00C03B16" w:rsidP="00C03B16">
            <w:pPr>
              <w:spacing w:after="120"/>
              <w:jc w:val="center"/>
              <w:rPr>
                <w:sz w:val="20"/>
              </w:rPr>
            </w:pPr>
          </w:p>
          <w:p w14:paraId="7BC8DF3B" w14:textId="77777777" w:rsidR="00C03B16" w:rsidRPr="004F3989" w:rsidRDefault="00C03B16" w:rsidP="00C03B16">
            <w:pPr>
              <w:spacing w:after="120"/>
              <w:jc w:val="center"/>
              <w:rPr>
                <w:color w:val="008000"/>
                <w:sz w:val="20"/>
              </w:rPr>
            </w:pPr>
            <w:r w:rsidRPr="001B7C67">
              <w:rPr>
                <w:color w:val="008000"/>
                <w:sz w:val="20"/>
              </w:rPr>
              <w:t>X</w:t>
            </w:r>
          </w:p>
          <w:p w14:paraId="6428CF65" w14:textId="77777777" w:rsidR="00C03B16" w:rsidRPr="00F01C01" w:rsidRDefault="00C03B16" w:rsidP="00C03B16">
            <w:pPr>
              <w:spacing w:after="120"/>
              <w:rPr>
                <w:b/>
                <w:sz w:val="20"/>
              </w:rPr>
            </w:pPr>
            <w:r w:rsidRPr="00F01C01">
              <w:rPr>
                <w:b/>
                <w:sz w:val="20"/>
              </w:rPr>
              <w:t xml:space="preserve"> </w:t>
            </w:r>
          </w:p>
        </w:tc>
        <w:tc>
          <w:tcPr>
            <w:tcW w:w="533" w:type="dxa"/>
            <w:shd w:val="clear" w:color="auto" w:fill="auto"/>
            <w:tcMar>
              <w:top w:w="57" w:type="dxa"/>
              <w:bottom w:w="57" w:type="dxa"/>
            </w:tcMar>
          </w:tcPr>
          <w:p w14:paraId="0CA9445D" w14:textId="77777777" w:rsidR="00C03B16" w:rsidRPr="00F01C01" w:rsidRDefault="00C03B16" w:rsidP="00C03B16">
            <w:pPr>
              <w:spacing w:before="40" w:after="120"/>
              <w:jc w:val="center"/>
              <w:rPr>
                <w:sz w:val="20"/>
              </w:rPr>
            </w:pPr>
          </w:p>
          <w:p w14:paraId="54B06220" w14:textId="77777777" w:rsidR="00C03B16" w:rsidRPr="00F01C01" w:rsidRDefault="00C03B16" w:rsidP="00C03B16">
            <w:pPr>
              <w:spacing w:after="120"/>
              <w:jc w:val="center"/>
              <w:rPr>
                <w:sz w:val="20"/>
              </w:rPr>
            </w:pPr>
          </w:p>
          <w:p w14:paraId="0DB14443" w14:textId="77777777" w:rsidR="00C03B16" w:rsidRPr="00F01C01" w:rsidRDefault="00C03B16" w:rsidP="00C03B16">
            <w:pPr>
              <w:spacing w:after="120"/>
              <w:jc w:val="center"/>
              <w:rPr>
                <w:rFonts w:ascii="Arial Bold" w:hAnsi="Arial Bold"/>
                <w:b/>
                <w:dstrike/>
                <w:color w:val="7030A0"/>
                <w:sz w:val="20"/>
              </w:rPr>
            </w:pPr>
          </w:p>
          <w:p w14:paraId="649481A0" w14:textId="77777777" w:rsidR="00C03B16" w:rsidRPr="001B7C67" w:rsidRDefault="00C03B16" w:rsidP="00C03B16">
            <w:pPr>
              <w:spacing w:after="120"/>
              <w:jc w:val="center"/>
              <w:rPr>
                <w:rFonts w:ascii="Arial Bold" w:hAnsi="Arial Bold"/>
                <w:b/>
                <w:dstrike/>
                <w:color w:val="FF0000"/>
                <w:sz w:val="20"/>
              </w:rPr>
            </w:pPr>
            <w:r w:rsidRPr="001B7C67">
              <w:rPr>
                <w:rFonts w:ascii="Arial Bold" w:hAnsi="Arial Bold"/>
                <w:b/>
                <w:dstrike/>
                <w:color w:val="FF0000"/>
                <w:sz w:val="20"/>
                <w:highlight w:val="yellow"/>
              </w:rPr>
              <w:t>X</w:t>
            </w:r>
          </w:p>
          <w:p w14:paraId="303DB550" w14:textId="77777777" w:rsidR="00C03B16" w:rsidRPr="00F01C01" w:rsidRDefault="00C03B16" w:rsidP="00C03B16">
            <w:pPr>
              <w:spacing w:after="120"/>
              <w:jc w:val="center"/>
              <w:rPr>
                <w:sz w:val="20"/>
              </w:rPr>
            </w:pPr>
          </w:p>
          <w:p w14:paraId="4A617DE7" w14:textId="77777777" w:rsidR="00C03B16" w:rsidRPr="00F01C01" w:rsidRDefault="00C03B16" w:rsidP="00C03B16">
            <w:pPr>
              <w:spacing w:after="120"/>
              <w:jc w:val="center"/>
              <w:rPr>
                <w:sz w:val="20"/>
              </w:rPr>
            </w:pPr>
          </w:p>
          <w:p w14:paraId="1927D778" w14:textId="77777777" w:rsidR="00C03B16" w:rsidRPr="00F01C01" w:rsidRDefault="00C03B16" w:rsidP="00C03B16">
            <w:pPr>
              <w:spacing w:after="120"/>
              <w:jc w:val="center"/>
              <w:rPr>
                <w:b/>
                <w:sz w:val="20"/>
              </w:rPr>
            </w:pPr>
          </w:p>
          <w:p w14:paraId="2881D430" w14:textId="77777777" w:rsidR="00C03B16" w:rsidRPr="00F01C01" w:rsidRDefault="00C03B16" w:rsidP="00C03B16">
            <w:pPr>
              <w:spacing w:after="120"/>
              <w:jc w:val="center"/>
              <w:rPr>
                <w:b/>
                <w:color w:val="00B050"/>
                <w:sz w:val="20"/>
              </w:rPr>
            </w:pPr>
            <w:r w:rsidRPr="00F01C01">
              <w:rPr>
                <w:b/>
                <w:color w:val="00B050"/>
                <w:sz w:val="20"/>
              </w:rPr>
              <w:t>X</w:t>
            </w:r>
          </w:p>
          <w:p w14:paraId="17B5F4C1" w14:textId="77777777" w:rsidR="00C03B16" w:rsidRPr="00F01C01" w:rsidRDefault="00C03B16" w:rsidP="00C03B16">
            <w:pPr>
              <w:spacing w:after="120"/>
              <w:jc w:val="center"/>
              <w:rPr>
                <w:sz w:val="20"/>
              </w:rPr>
            </w:pPr>
          </w:p>
          <w:p w14:paraId="3A7B563F" w14:textId="77777777" w:rsidR="00C03B16" w:rsidRPr="00F01C01" w:rsidRDefault="00C03B16" w:rsidP="00C03B16">
            <w:pPr>
              <w:spacing w:after="120"/>
              <w:jc w:val="center"/>
              <w:rPr>
                <w:sz w:val="20"/>
              </w:rPr>
            </w:pPr>
          </w:p>
          <w:p w14:paraId="28A88954" w14:textId="77777777" w:rsidR="00C03B16" w:rsidRPr="00F01C01" w:rsidRDefault="00C03B16" w:rsidP="00C03B16">
            <w:pPr>
              <w:spacing w:after="120"/>
              <w:rPr>
                <w:b/>
                <w:sz w:val="20"/>
              </w:rPr>
            </w:pPr>
          </w:p>
        </w:tc>
      </w:tr>
      <w:tr w:rsidR="00C03B16" w:rsidRPr="00F01C01" w14:paraId="2A768265" w14:textId="77777777" w:rsidTr="00CF577B">
        <w:trPr>
          <w:cantSplit/>
        </w:trPr>
        <w:tc>
          <w:tcPr>
            <w:tcW w:w="11904" w:type="dxa"/>
            <w:tcBorders>
              <w:right w:val="single" w:sz="4" w:space="0" w:color="auto"/>
            </w:tcBorders>
            <w:shd w:val="clear" w:color="auto" w:fill="auto"/>
            <w:tcMar>
              <w:top w:w="85" w:type="dxa"/>
              <w:bottom w:w="85" w:type="dxa"/>
            </w:tcMar>
            <w:vAlign w:val="center"/>
          </w:tcPr>
          <w:p w14:paraId="4612880A" w14:textId="77777777" w:rsidR="00C03B16" w:rsidRPr="00F01C01" w:rsidRDefault="00C03B16" w:rsidP="00C03B16">
            <w:pPr>
              <w:pStyle w:val="List1"/>
              <w:numPr>
                <w:ilvl w:val="0"/>
                <w:numId w:val="30"/>
              </w:numPr>
            </w:pPr>
            <w:r w:rsidRPr="00F01C01">
              <w:t>Review V-128 – Operational and Technical Performance Requirements for VTS Equipment:</w:t>
            </w:r>
          </w:p>
          <w:p w14:paraId="4FF9B8DB" w14:textId="77777777" w:rsidR="00C03B16" w:rsidRPr="00B83213" w:rsidRDefault="00C03B16" w:rsidP="00C03B16">
            <w:pPr>
              <w:pStyle w:val="List1indent1"/>
              <w:widowControl w:val="0"/>
              <w:numPr>
                <w:ilvl w:val="1"/>
                <w:numId w:val="30"/>
              </w:numPr>
              <w:rPr>
                <w:dstrike/>
                <w:highlight w:val="yellow"/>
              </w:rPr>
            </w:pPr>
            <w:r w:rsidRPr="00B83213">
              <w:rPr>
                <w:dstrike/>
                <w:highlight w:val="yellow"/>
              </w:rPr>
              <w:t>Annex 2 – Performance Requirements on radar, including the effect of offshore installations (such as wind farms)</w:t>
            </w:r>
          </w:p>
          <w:p w14:paraId="3A357F81" w14:textId="77777777" w:rsidR="00C03B16" w:rsidRPr="00B83213" w:rsidRDefault="00C03B16" w:rsidP="00C03B16">
            <w:pPr>
              <w:pStyle w:val="List1indent1"/>
              <w:widowControl w:val="0"/>
              <w:numPr>
                <w:ilvl w:val="1"/>
                <w:numId w:val="30"/>
              </w:numPr>
              <w:rPr>
                <w:dstrike/>
                <w:highlight w:val="yellow"/>
              </w:rPr>
            </w:pPr>
            <w:r w:rsidRPr="00B83213">
              <w:rPr>
                <w:dstrike/>
                <w:highlight w:val="yellow"/>
              </w:rPr>
              <w:t>Annex 3 – Performance Requirements – (AIS), to include Class B &amp; Inland AIS</w:t>
            </w:r>
          </w:p>
          <w:p w14:paraId="31693874" w14:textId="77777777" w:rsidR="00C03B16" w:rsidRPr="00B83213" w:rsidRDefault="00C03B16" w:rsidP="00C03B16">
            <w:pPr>
              <w:pStyle w:val="List1indent1"/>
              <w:widowControl w:val="0"/>
              <w:numPr>
                <w:ilvl w:val="1"/>
                <w:numId w:val="30"/>
              </w:numPr>
              <w:rPr>
                <w:dstrike/>
                <w:highlight w:val="yellow"/>
              </w:rPr>
            </w:pPr>
            <w:r w:rsidRPr="00B83213">
              <w:rPr>
                <w:dstrike/>
                <w:highlight w:val="yellow"/>
              </w:rPr>
              <w:t>Annex 6 – Performance Requirements – CCTV (Electro-optical equipment)</w:t>
            </w:r>
          </w:p>
          <w:p w14:paraId="2CA783A6" w14:textId="77777777" w:rsidR="00C03B16" w:rsidRPr="00B83213" w:rsidRDefault="00C03B16" w:rsidP="00C03B16">
            <w:pPr>
              <w:pStyle w:val="List1indent1"/>
              <w:widowControl w:val="0"/>
              <w:numPr>
                <w:ilvl w:val="1"/>
                <w:numId w:val="30"/>
              </w:numPr>
              <w:rPr>
                <w:dstrike/>
                <w:highlight w:val="yellow"/>
              </w:rPr>
            </w:pPr>
            <w:r w:rsidRPr="00B83213">
              <w:rPr>
                <w:dstrike/>
                <w:highlight w:val="yellow"/>
              </w:rPr>
              <w:t xml:space="preserve">Annex </w:t>
            </w:r>
            <w:proofErr w:type="gramStart"/>
            <w:r w:rsidRPr="00B83213">
              <w:rPr>
                <w:dstrike/>
                <w:highlight w:val="yellow"/>
              </w:rPr>
              <w:t>7 – Performance Requirements – Direction Finding (DF) equipment</w:t>
            </w:r>
            <w:proofErr w:type="gramEnd"/>
            <w:r w:rsidRPr="00B83213">
              <w:rPr>
                <w:dstrike/>
                <w:highlight w:val="yellow"/>
              </w:rPr>
              <w:t>.</w:t>
            </w:r>
          </w:p>
          <w:p w14:paraId="3172320D" w14:textId="77777777" w:rsidR="00C03B16" w:rsidRPr="00B83213" w:rsidRDefault="00C03B16" w:rsidP="00C03B16">
            <w:pPr>
              <w:pStyle w:val="List1indent1"/>
              <w:widowControl w:val="0"/>
              <w:numPr>
                <w:ilvl w:val="1"/>
                <w:numId w:val="30"/>
              </w:numPr>
              <w:rPr>
                <w:dstrike/>
                <w:highlight w:val="yellow"/>
              </w:rPr>
            </w:pPr>
            <w:r w:rsidRPr="00B83213">
              <w:rPr>
                <w:dstrike/>
                <w:highlight w:val="yellow"/>
              </w:rPr>
              <w:t>Annex 8 – DGNSS and additional positioning services equipment.</w:t>
            </w:r>
          </w:p>
          <w:p w14:paraId="04F6DFCA" w14:textId="77777777" w:rsidR="00C03B16" w:rsidRPr="00F01C01" w:rsidRDefault="00C03B16" w:rsidP="00C03B16">
            <w:pPr>
              <w:pStyle w:val="List1indent1"/>
              <w:widowControl w:val="0"/>
              <w:numPr>
                <w:ilvl w:val="1"/>
                <w:numId w:val="30"/>
              </w:numPr>
            </w:pPr>
            <w:r w:rsidRPr="00B83213">
              <w:rPr>
                <w:dstrike/>
                <w:highlight w:val="yellow"/>
              </w:rPr>
              <w:t>Annex 9 – Equipment for transfer of data between VTS centres (to include international VTS data exchange)</w:t>
            </w:r>
          </w:p>
        </w:tc>
        <w:tc>
          <w:tcPr>
            <w:tcW w:w="451" w:type="dxa"/>
            <w:tcBorders>
              <w:left w:val="single" w:sz="4" w:space="0" w:color="auto"/>
            </w:tcBorders>
            <w:shd w:val="clear" w:color="auto" w:fill="auto"/>
            <w:tcMar>
              <w:top w:w="85" w:type="dxa"/>
              <w:bottom w:w="85" w:type="dxa"/>
            </w:tcMar>
            <w:vAlign w:val="center"/>
          </w:tcPr>
          <w:p w14:paraId="0DF3EB4E" w14:textId="77777777" w:rsidR="00C03B16" w:rsidRPr="00F01C01" w:rsidRDefault="00C03B16" w:rsidP="00C03B16">
            <w:pPr>
              <w:jc w:val="center"/>
              <w:rPr>
                <w:b/>
                <w:color w:val="7030A0"/>
                <w:sz w:val="20"/>
              </w:rPr>
            </w:pPr>
            <w:r w:rsidRPr="00F01C01">
              <w:rPr>
                <w:b/>
                <w:color w:val="7030A0"/>
                <w:sz w:val="20"/>
              </w:rPr>
              <w:t>X</w:t>
            </w:r>
          </w:p>
        </w:tc>
        <w:tc>
          <w:tcPr>
            <w:tcW w:w="450" w:type="dxa"/>
            <w:shd w:val="clear" w:color="auto" w:fill="auto"/>
            <w:tcMar>
              <w:top w:w="85" w:type="dxa"/>
              <w:bottom w:w="85" w:type="dxa"/>
            </w:tcMar>
            <w:vAlign w:val="center"/>
          </w:tcPr>
          <w:p w14:paraId="6196B52C" w14:textId="77777777" w:rsidR="00C03B16" w:rsidRPr="00F01C01" w:rsidRDefault="00C03B16" w:rsidP="00C03B16">
            <w:pPr>
              <w:jc w:val="center"/>
              <w:rPr>
                <w:b/>
                <w:color w:val="7030A0"/>
                <w:sz w:val="20"/>
              </w:rPr>
            </w:pPr>
            <w:r w:rsidRPr="00F01C01">
              <w:rPr>
                <w:b/>
                <w:color w:val="7030A0"/>
                <w:sz w:val="20"/>
              </w:rPr>
              <w:t>X</w:t>
            </w:r>
          </w:p>
        </w:tc>
        <w:tc>
          <w:tcPr>
            <w:tcW w:w="449" w:type="dxa"/>
            <w:shd w:val="clear" w:color="auto" w:fill="auto"/>
            <w:tcMar>
              <w:top w:w="85" w:type="dxa"/>
              <w:bottom w:w="85" w:type="dxa"/>
            </w:tcMar>
            <w:vAlign w:val="center"/>
          </w:tcPr>
          <w:p w14:paraId="6DB14EC5" w14:textId="77777777" w:rsidR="00C03B16" w:rsidRPr="00F01C01" w:rsidRDefault="00C03B16" w:rsidP="00C03B16">
            <w:pPr>
              <w:jc w:val="center"/>
              <w:rPr>
                <w:b/>
                <w:color w:val="7030A0"/>
                <w:sz w:val="20"/>
              </w:rPr>
            </w:pPr>
            <w:r w:rsidRPr="00F01C01">
              <w:rPr>
                <w:b/>
                <w:color w:val="7030A0"/>
                <w:sz w:val="20"/>
              </w:rPr>
              <w:t>X</w:t>
            </w:r>
          </w:p>
        </w:tc>
        <w:tc>
          <w:tcPr>
            <w:tcW w:w="449" w:type="dxa"/>
            <w:shd w:val="clear" w:color="auto" w:fill="auto"/>
            <w:tcMar>
              <w:top w:w="85" w:type="dxa"/>
              <w:bottom w:w="85" w:type="dxa"/>
            </w:tcMar>
            <w:vAlign w:val="center"/>
          </w:tcPr>
          <w:p w14:paraId="4627CA16" w14:textId="77777777" w:rsidR="00C03B16" w:rsidRPr="00F01C01" w:rsidRDefault="00C03B16" w:rsidP="00C03B16">
            <w:pPr>
              <w:jc w:val="center"/>
              <w:rPr>
                <w:b/>
                <w:color w:val="7030A0"/>
                <w:sz w:val="20"/>
              </w:rPr>
            </w:pPr>
            <w:r w:rsidRPr="00F01C01">
              <w:rPr>
                <w:b/>
                <w:color w:val="7030A0"/>
                <w:sz w:val="20"/>
              </w:rPr>
              <w:t>X</w:t>
            </w:r>
          </w:p>
        </w:tc>
        <w:tc>
          <w:tcPr>
            <w:tcW w:w="449" w:type="dxa"/>
            <w:shd w:val="clear" w:color="auto" w:fill="auto"/>
            <w:tcMar>
              <w:top w:w="85" w:type="dxa"/>
              <w:bottom w:w="85" w:type="dxa"/>
            </w:tcMar>
            <w:vAlign w:val="center"/>
          </w:tcPr>
          <w:p w14:paraId="7F8084D5" w14:textId="77777777" w:rsidR="00C03B16" w:rsidRPr="00F01C01" w:rsidRDefault="00C03B16" w:rsidP="00C03B16">
            <w:pPr>
              <w:jc w:val="center"/>
              <w:rPr>
                <w:b/>
                <w:color w:val="7030A0"/>
                <w:sz w:val="20"/>
              </w:rPr>
            </w:pPr>
            <w:r w:rsidRPr="00F01C01">
              <w:rPr>
                <w:b/>
                <w:color w:val="7030A0"/>
                <w:sz w:val="20"/>
              </w:rPr>
              <w:t>X</w:t>
            </w:r>
          </w:p>
        </w:tc>
        <w:tc>
          <w:tcPr>
            <w:tcW w:w="449" w:type="dxa"/>
            <w:shd w:val="clear" w:color="auto" w:fill="auto"/>
            <w:tcMar>
              <w:top w:w="85" w:type="dxa"/>
              <w:bottom w:w="85" w:type="dxa"/>
            </w:tcMar>
            <w:vAlign w:val="center"/>
          </w:tcPr>
          <w:p w14:paraId="0074CD3A" w14:textId="77777777" w:rsidR="00C03B16" w:rsidRPr="001B7C67" w:rsidRDefault="00C03B16" w:rsidP="00C03B16">
            <w:pPr>
              <w:jc w:val="center"/>
              <w:rPr>
                <w:b/>
                <w:sz w:val="20"/>
              </w:rPr>
            </w:pPr>
            <w:r w:rsidRPr="001B7C67">
              <w:rPr>
                <w:b/>
                <w:sz w:val="20"/>
              </w:rPr>
              <w:t>X</w:t>
            </w:r>
          </w:p>
        </w:tc>
        <w:tc>
          <w:tcPr>
            <w:tcW w:w="533" w:type="dxa"/>
            <w:shd w:val="clear" w:color="auto" w:fill="auto"/>
            <w:tcMar>
              <w:top w:w="85" w:type="dxa"/>
              <w:bottom w:w="85" w:type="dxa"/>
            </w:tcMar>
            <w:vAlign w:val="center"/>
          </w:tcPr>
          <w:p w14:paraId="1BF1E8A3" w14:textId="77777777" w:rsidR="00C03B16" w:rsidRPr="001B7C67" w:rsidRDefault="00C03B16" w:rsidP="00C03B16">
            <w:pPr>
              <w:jc w:val="center"/>
              <w:rPr>
                <w:b/>
                <w:sz w:val="20"/>
              </w:rPr>
            </w:pPr>
            <w:r w:rsidRPr="001B7C67">
              <w:rPr>
                <w:b/>
                <w:sz w:val="20"/>
              </w:rPr>
              <w:t>X</w:t>
            </w:r>
          </w:p>
        </w:tc>
      </w:tr>
      <w:tr w:rsidR="00C03B16" w:rsidRPr="00F01C01" w14:paraId="393FB07F" w14:textId="77777777" w:rsidTr="00CF577B">
        <w:trPr>
          <w:cantSplit/>
        </w:trPr>
        <w:tc>
          <w:tcPr>
            <w:tcW w:w="11904" w:type="dxa"/>
            <w:tcBorders>
              <w:right w:val="single" w:sz="4" w:space="0" w:color="auto"/>
            </w:tcBorders>
            <w:tcMar>
              <w:top w:w="85" w:type="dxa"/>
              <w:bottom w:w="85" w:type="dxa"/>
            </w:tcMar>
            <w:vAlign w:val="center"/>
          </w:tcPr>
          <w:p w14:paraId="1F751F1E" w14:textId="77777777" w:rsidR="00C03B16" w:rsidRPr="00F01C01" w:rsidRDefault="00C03B16" w:rsidP="00C03B16">
            <w:pPr>
              <w:pStyle w:val="List1"/>
              <w:numPr>
                <w:ilvl w:val="0"/>
                <w:numId w:val="30"/>
              </w:numPr>
            </w:pPr>
            <w:r w:rsidRPr="00F01C01">
              <w:t>Produce a Recommendation on harmonized functional VTS</w:t>
            </w:r>
            <w:r>
              <w:t xml:space="preserve"> </w:t>
            </w:r>
            <w:r w:rsidRPr="00F01C01">
              <w:t>requirements for networking and information exchange.</w:t>
            </w:r>
          </w:p>
        </w:tc>
        <w:tc>
          <w:tcPr>
            <w:tcW w:w="451" w:type="dxa"/>
            <w:tcBorders>
              <w:left w:val="single" w:sz="4" w:space="0" w:color="auto"/>
            </w:tcBorders>
            <w:tcMar>
              <w:top w:w="85" w:type="dxa"/>
              <w:bottom w:w="85" w:type="dxa"/>
            </w:tcMar>
            <w:vAlign w:val="center"/>
          </w:tcPr>
          <w:p w14:paraId="6B37897D" w14:textId="77777777" w:rsidR="00C03B16" w:rsidRPr="00F01C01" w:rsidRDefault="00C03B16" w:rsidP="00C03B16">
            <w:pPr>
              <w:jc w:val="center"/>
              <w:rPr>
                <w:b/>
                <w:sz w:val="20"/>
              </w:rPr>
            </w:pPr>
          </w:p>
        </w:tc>
        <w:tc>
          <w:tcPr>
            <w:tcW w:w="450" w:type="dxa"/>
            <w:tcMar>
              <w:top w:w="85" w:type="dxa"/>
              <w:bottom w:w="85" w:type="dxa"/>
            </w:tcMar>
            <w:vAlign w:val="center"/>
          </w:tcPr>
          <w:p w14:paraId="4CA282D3" w14:textId="77777777" w:rsidR="00C03B16" w:rsidRPr="00F01C01" w:rsidRDefault="00C03B16" w:rsidP="00C03B16">
            <w:pPr>
              <w:jc w:val="center"/>
              <w:rPr>
                <w:b/>
                <w:sz w:val="20"/>
              </w:rPr>
            </w:pPr>
            <w:r w:rsidRPr="00F01C01">
              <w:rPr>
                <w:b/>
                <w:color w:val="7030A0"/>
                <w:sz w:val="20"/>
              </w:rPr>
              <w:t>X</w:t>
            </w:r>
          </w:p>
        </w:tc>
        <w:tc>
          <w:tcPr>
            <w:tcW w:w="449" w:type="dxa"/>
            <w:tcMar>
              <w:top w:w="85" w:type="dxa"/>
              <w:bottom w:w="85" w:type="dxa"/>
            </w:tcMar>
            <w:vAlign w:val="center"/>
          </w:tcPr>
          <w:p w14:paraId="1181A502" w14:textId="77777777" w:rsidR="00C03B16" w:rsidRPr="00F01C01" w:rsidRDefault="00C03B16" w:rsidP="00C03B16">
            <w:pPr>
              <w:jc w:val="center"/>
              <w:rPr>
                <w:b/>
                <w:color w:val="7030A0"/>
                <w:sz w:val="20"/>
              </w:rPr>
            </w:pPr>
            <w:r w:rsidRPr="00F01C01">
              <w:rPr>
                <w:b/>
                <w:color w:val="7030A0"/>
                <w:sz w:val="20"/>
              </w:rPr>
              <w:t>X</w:t>
            </w:r>
          </w:p>
        </w:tc>
        <w:tc>
          <w:tcPr>
            <w:tcW w:w="449" w:type="dxa"/>
            <w:tcMar>
              <w:top w:w="85" w:type="dxa"/>
              <w:bottom w:w="85" w:type="dxa"/>
            </w:tcMar>
            <w:vAlign w:val="center"/>
          </w:tcPr>
          <w:p w14:paraId="35A3F4BA" w14:textId="77777777" w:rsidR="00C03B16" w:rsidRPr="00F01C01" w:rsidRDefault="00C03B16" w:rsidP="00C03B16">
            <w:pPr>
              <w:jc w:val="center"/>
              <w:rPr>
                <w:b/>
                <w:sz w:val="20"/>
              </w:rPr>
            </w:pPr>
          </w:p>
        </w:tc>
        <w:tc>
          <w:tcPr>
            <w:tcW w:w="449" w:type="dxa"/>
            <w:tcMar>
              <w:top w:w="85" w:type="dxa"/>
              <w:bottom w:w="85" w:type="dxa"/>
            </w:tcMar>
            <w:vAlign w:val="center"/>
          </w:tcPr>
          <w:p w14:paraId="6DF0437B" w14:textId="77777777" w:rsidR="00C03B16" w:rsidRPr="00F01C01" w:rsidRDefault="00C03B16" w:rsidP="00C03B16">
            <w:pPr>
              <w:jc w:val="center"/>
              <w:rPr>
                <w:b/>
                <w:sz w:val="20"/>
              </w:rPr>
            </w:pPr>
          </w:p>
        </w:tc>
        <w:tc>
          <w:tcPr>
            <w:tcW w:w="449" w:type="dxa"/>
            <w:tcMar>
              <w:top w:w="85" w:type="dxa"/>
              <w:bottom w:w="85" w:type="dxa"/>
            </w:tcMar>
            <w:vAlign w:val="center"/>
          </w:tcPr>
          <w:p w14:paraId="3559C390" w14:textId="77777777" w:rsidR="00C03B16" w:rsidRPr="00F01C01" w:rsidRDefault="00C03B16" w:rsidP="00C03B16">
            <w:pPr>
              <w:jc w:val="center"/>
              <w:rPr>
                <w:b/>
                <w:sz w:val="20"/>
              </w:rPr>
            </w:pPr>
          </w:p>
        </w:tc>
        <w:tc>
          <w:tcPr>
            <w:tcW w:w="533" w:type="dxa"/>
            <w:tcMar>
              <w:top w:w="85" w:type="dxa"/>
              <w:bottom w:w="85" w:type="dxa"/>
            </w:tcMar>
            <w:vAlign w:val="center"/>
          </w:tcPr>
          <w:p w14:paraId="4FB04B25" w14:textId="77777777" w:rsidR="00C03B16" w:rsidRPr="00F01C01" w:rsidRDefault="00C03B16" w:rsidP="00C03B16">
            <w:pPr>
              <w:jc w:val="center"/>
              <w:rPr>
                <w:b/>
                <w:sz w:val="20"/>
              </w:rPr>
            </w:pPr>
          </w:p>
        </w:tc>
      </w:tr>
      <w:tr w:rsidR="00C03B16" w:rsidRPr="00F01C01" w14:paraId="562DC03B" w14:textId="77777777" w:rsidTr="00CF577B">
        <w:trPr>
          <w:cantSplit/>
        </w:trPr>
        <w:tc>
          <w:tcPr>
            <w:tcW w:w="11904" w:type="dxa"/>
            <w:tcBorders>
              <w:right w:val="single" w:sz="4" w:space="0" w:color="auto"/>
            </w:tcBorders>
            <w:tcMar>
              <w:top w:w="85" w:type="dxa"/>
              <w:bottom w:w="85" w:type="dxa"/>
            </w:tcMar>
            <w:vAlign w:val="center"/>
          </w:tcPr>
          <w:p w14:paraId="5B62BABF" w14:textId="77777777" w:rsidR="00C03B16" w:rsidRPr="00F01C01" w:rsidRDefault="00C03B16" w:rsidP="00C03B16">
            <w:pPr>
              <w:pStyle w:val="List1"/>
              <w:numPr>
                <w:ilvl w:val="0"/>
                <w:numId w:val="30"/>
              </w:numPr>
            </w:pPr>
            <w:r w:rsidRPr="00F01C01">
              <w:lastRenderedPageBreak/>
              <w:t>Produce a Recommendation on standard nomenclature (i.e. radio call signs) for use when referring to a VTS Centre.</w:t>
            </w:r>
          </w:p>
        </w:tc>
        <w:tc>
          <w:tcPr>
            <w:tcW w:w="451" w:type="dxa"/>
            <w:tcBorders>
              <w:left w:val="single" w:sz="4" w:space="0" w:color="auto"/>
            </w:tcBorders>
            <w:tcMar>
              <w:top w:w="85" w:type="dxa"/>
              <w:bottom w:w="85" w:type="dxa"/>
            </w:tcMar>
            <w:vAlign w:val="center"/>
          </w:tcPr>
          <w:p w14:paraId="75A31D95" w14:textId="77777777" w:rsidR="00C03B16" w:rsidRPr="00F01C01" w:rsidRDefault="00C03B16" w:rsidP="00C03B16">
            <w:pPr>
              <w:jc w:val="center"/>
              <w:rPr>
                <w:b/>
                <w:color w:val="FF0000"/>
                <w:sz w:val="20"/>
              </w:rPr>
            </w:pPr>
            <w:r w:rsidRPr="00F01C01">
              <w:rPr>
                <w:b/>
                <w:color w:val="FF0000"/>
                <w:sz w:val="20"/>
              </w:rPr>
              <w:t>X</w:t>
            </w:r>
          </w:p>
        </w:tc>
        <w:tc>
          <w:tcPr>
            <w:tcW w:w="450" w:type="dxa"/>
            <w:tcMar>
              <w:top w:w="85" w:type="dxa"/>
              <w:bottom w:w="85" w:type="dxa"/>
            </w:tcMar>
            <w:vAlign w:val="center"/>
          </w:tcPr>
          <w:p w14:paraId="0DB2C210"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1DCB86B4" w14:textId="77777777" w:rsidR="00C03B16" w:rsidRPr="00F01C01" w:rsidRDefault="00C03B16" w:rsidP="00C03B16">
            <w:pPr>
              <w:jc w:val="center"/>
              <w:rPr>
                <w:b/>
                <w:sz w:val="20"/>
              </w:rPr>
            </w:pPr>
          </w:p>
        </w:tc>
        <w:tc>
          <w:tcPr>
            <w:tcW w:w="449" w:type="dxa"/>
            <w:tcMar>
              <w:top w:w="85" w:type="dxa"/>
              <w:bottom w:w="85" w:type="dxa"/>
            </w:tcMar>
            <w:vAlign w:val="center"/>
          </w:tcPr>
          <w:p w14:paraId="23FB6549" w14:textId="77777777" w:rsidR="00C03B16" w:rsidRPr="00F01C01" w:rsidRDefault="00C03B16" w:rsidP="00C03B16">
            <w:pPr>
              <w:jc w:val="center"/>
              <w:rPr>
                <w:b/>
                <w:sz w:val="20"/>
              </w:rPr>
            </w:pPr>
          </w:p>
        </w:tc>
        <w:tc>
          <w:tcPr>
            <w:tcW w:w="449" w:type="dxa"/>
            <w:tcMar>
              <w:top w:w="85" w:type="dxa"/>
              <w:bottom w:w="85" w:type="dxa"/>
            </w:tcMar>
            <w:vAlign w:val="center"/>
          </w:tcPr>
          <w:p w14:paraId="7E695657" w14:textId="77777777" w:rsidR="00C03B16" w:rsidRPr="00F01C01" w:rsidRDefault="00C03B16" w:rsidP="00C03B16">
            <w:pPr>
              <w:jc w:val="center"/>
              <w:rPr>
                <w:b/>
                <w:sz w:val="20"/>
              </w:rPr>
            </w:pPr>
          </w:p>
        </w:tc>
        <w:tc>
          <w:tcPr>
            <w:tcW w:w="449" w:type="dxa"/>
            <w:tcMar>
              <w:top w:w="85" w:type="dxa"/>
              <w:bottom w:w="85" w:type="dxa"/>
            </w:tcMar>
            <w:vAlign w:val="center"/>
          </w:tcPr>
          <w:p w14:paraId="2A2249FB" w14:textId="77777777" w:rsidR="00C03B16" w:rsidRPr="00F01C01" w:rsidRDefault="00C03B16" w:rsidP="00C03B16">
            <w:pPr>
              <w:jc w:val="center"/>
              <w:rPr>
                <w:b/>
                <w:sz w:val="20"/>
              </w:rPr>
            </w:pPr>
          </w:p>
        </w:tc>
        <w:tc>
          <w:tcPr>
            <w:tcW w:w="533" w:type="dxa"/>
            <w:tcMar>
              <w:top w:w="85" w:type="dxa"/>
              <w:bottom w:w="85" w:type="dxa"/>
            </w:tcMar>
            <w:vAlign w:val="center"/>
          </w:tcPr>
          <w:p w14:paraId="007CFE20" w14:textId="77777777" w:rsidR="00C03B16" w:rsidRPr="00F01C01" w:rsidRDefault="00C03B16" w:rsidP="00C03B16">
            <w:pPr>
              <w:jc w:val="center"/>
              <w:rPr>
                <w:b/>
                <w:sz w:val="20"/>
              </w:rPr>
            </w:pPr>
          </w:p>
        </w:tc>
      </w:tr>
      <w:tr w:rsidR="00C03B16" w:rsidRPr="00F01C01" w14:paraId="63B8DE5F" w14:textId="77777777" w:rsidTr="00CF577B">
        <w:trPr>
          <w:cantSplit/>
        </w:trPr>
        <w:tc>
          <w:tcPr>
            <w:tcW w:w="11904" w:type="dxa"/>
            <w:tcBorders>
              <w:right w:val="single" w:sz="4" w:space="0" w:color="auto"/>
            </w:tcBorders>
            <w:tcMar>
              <w:top w:w="85" w:type="dxa"/>
              <w:bottom w:w="85" w:type="dxa"/>
            </w:tcMar>
            <w:vAlign w:val="center"/>
          </w:tcPr>
          <w:p w14:paraId="34347087" w14:textId="77777777" w:rsidR="00C03B16" w:rsidRPr="00F01C01" w:rsidRDefault="00C03B16" w:rsidP="00C03B16">
            <w:pPr>
              <w:pStyle w:val="List1"/>
              <w:numPr>
                <w:ilvl w:val="0"/>
                <w:numId w:val="30"/>
              </w:numPr>
            </w:pPr>
            <w:r w:rsidRPr="00F01C01">
              <w:t>Develop Model Courses (V-103) on:</w:t>
            </w:r>
          </w:p>
          <w:p w14:paraId="5ACDA8DC" w14:textId="77777777" w:rsidR="00C03B16" w:rsidRPr="00F01C01" w:rsidRDefault="00C03B16" w:rsidP="00C03B16">
            <w:pPr>
              <w:pStyle w:val="List1indent1"/>
              <w:widowControl w:val="0"/>
              <w:numPr>
                <w:ilvl w:val="1"/>
                <w:numId w:val="30"/>
              </w:numPr>
            </w:pPr>
            <w:r w:rsidRPr="001B7C67">
              <w:t>Train the Trainer.</w:t>
            </w:r>
          </w:p>
        </w:tc>
        <w:tc>
          <w:tcPr>
            <w:tcW w:w="451" w:type="dxa"/>
            <w:tcBorders>
              <w:left w:val="single" w:sz="4" w:space="0" w:color="auto"/>
            </w:tcBorders>
            <w:tcMar>
              <w:top w:w="85" w:type="dxa"/>
              <w:bottom w:w="85" w:type="dxa"/>
            </w:tcMar>
            <w:vAlign w:val="center"/>
          </w:tcPr>
          <w:p w14:paraId="1ED3D425" w14:textId="77777777" w:rsidR="00C03B16" w:rsidRPr="00F01C01" w:rsidRDefault="00C03B16" w:rsidP="00C03B16">
            <w:pPr>
              <w:jc w:val="center"/>
              <w:rPr>
                <w:b/>
                <w:color w:val="00B050"/>
                <w:sz w:val="20"/>
              </w:rPr>
            </w:pPr>
            <w:r w:rsidRPr="00F01C01">
              <w:rPr>
                <w:b/>
                <w:color w:val="00B050"/>
                <w:sz w:val="20"/>
              </w:rPr>
              <w:t>X</w:t>
            </w:r>
          </w:p>
        </w:tc>
        <w:tc>
          <w:tcPr>
            <w:tcW w:w="450" w:type="dxa"/>
            <w:tcMar>
              <w:top w:w="85" w:type="dxa"/>
              <w:bottom w:w="85" w:type="dxa"/>
            </w:tcMar>
            <w:vAlign w:val="center"/>
          </w:tcPr>
          <w:p w14:paraId="3F7E4936"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6ACB782D"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1ACE5534"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78A7734B"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4AFF086B" w14:textId="77777777" w:rsidR="00C03B16" w:rsidRPr="00F01C01" w:rsidRDefault="00C03B16" w:rsidP="00C03B16">
            <w:pPr>
              <w:jc w:val="center"/>
              <w:rPr>
                <w:b/>
                <w:color w:val="00B050"/>
                <w:sz w:val="20"/>
              </w:rPr>
            </w:pPr>
            <w:r w:rsidRPr="00F01C01">
              <w:rPr>
                <w:b/>
                <w:color w:val="00B050"/>
                <w:sz w:val="20"/>
              </w:rPr>
              <w:t>X</w:t>
            </w:r>
          </w:p>
        </w:tc>
        <w:tc>
          <w:tcPr>
            <w:tcW w:w="533" w:type="dxa"/>
            <w:tcMar>
              <w:top w:w="85" w:type="dxa"/>
              <w:bottom w:w="85" w:type="dxa"/>
            </w:tcMar>
            <w:vAlign w:val="center"/>
          </w:tcPr>
          <w:p w14:paraId="34F2DA99" w14:textId="77777777" w:rsidR="00C03B16" w:rsidRPr="00F01C01" w:rsidRDefault="00C03B16" w:rsidP="00C03B16">
            <w:pPr>
              <w:jc w:val="center"/>
              <w:rPr>
                <w:b/>
                <w:sz w:val="20"/>
              </w:rPr>
            </w:pPr>
          </w:p>
        </w:tc>
      </w:tr>
      <w:tr w:rsidR="00C03B16" w:rsidRPr="00F01C01" w14:paraId="7738E6C9" w14:textId="77777777" w:rsidTr="00CF577B">
        <w:trPr>
          <w:cantSplit/>
        </w:trPr>
        <w:tc>
          <w:tcPr>
            <w:tcW w:w="11904" w:type="dxa"/>
            <w:tcBorders>
              <w:right w:val="single" w:sz="4" w:space="0" w:color="auto"/>
            </w:tcBorders>
            <w:tcMar>
              <w:top w:w="85" w:type="dxa"/>
              <w:bottom w:w="85" w:type="dxa"/>
            </w:tcMar>
            <w:vAlign w:val="center"/>
          </w:tcPr>
          <w:p w14:paraId="4637C498" w14:textId="77777777" w:rsidR="00C03B16" w:rsidRPr="00F01C01" w:rsidRDefault="00C03B16" w:rsidP="00C03B16">
            <w:pPr>
              <w:pStyle w:val="List1"/>
              <w:numPr>
                <w:ilvl w:val="0"/>
                <w:numId w:val="30"/>
              </w:numPr>
            </w:pPr>
            <w:r w:rsidRPr="00F01C01">
              <w:rPr>
                <w:rFonts w:cs="Arial"/>
              </w:rPr>
              <w:t>Produce Guidelines on the provision of</w:t>
            </w:r>
            <w:r w:rsidRPr="00F01C01">
              <w:t xml:space="preserve"> VTS Types of Service</w:t>
            </w:r>
            <w:r w:rsidRPr="00F01C01">
              <w:rPr>
                <w:rFonts w:cs="Arial"/>
              </w:rPr>
              <w:t>.</w:t>
            </w:r>
          </w:p>
        </w:tc>
        <w:tc>
          <w:tcPr>
            <w:tcW w:w="451" w:type="dxa"/>
            <w:tcBorders>
              <w:left w:val="single" w:sz="4" w:space="0" w:color="auto"/>
            </w:tcBorders>
            <w:tcMar>
              <w:top w:w="85" w:type="dxa"/>
              <w:bottom w:w="85" w:type="dxa"/>
            </w:tcMar>
            <w:vAlign w:val="center"/>
          </w:tcPr>
          <w:p w14:paraId="647DCC24" w14:textId="77777777" w:rsidR="00C03B16" w:rsidRPr="00F01C01" w:rsidRDefault="00C03B16" w:rsidP="00C03B16">
            <w:pPr>
              <w:jc w:val="center"/>
              <w:rPr>
                <w:b/>
                <w:color w:val="FF0000"/>
                <w:sz w:val="20"/>
              </w:rPr>
            </w:pPr>
            <w:r w:rsidRPr="00F01C01">
              <w:rPr>
                <w:b/>
                <w:color w:val="FF0000"/>
                <w:sz w:val="20"/>
              </w:rPr>
              <w:t>X</w:t>
            </w:r>
          </w:p>
        </w:tc>
        <w:tc>
          <w:tcPr>
            <w:tcW w:w="450" w:type="dxa"/>
            <w:tcMar>
              <w:top w:w="85" w:type="dxa"/>
              <w:bottom w:w="85" w:type="dxa"/>
            </w:tcMar>
            <w:vAlign w:val="center"/>
          </w:tcPr>
          <w:p w14:paraId="490D6183"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2162AFAA"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61F9D4C3"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48642C09" w14:textId="77777777" w:rsidR="00C03B16" w:rsidRPr="00F01C01" w:rsidRDefault="00C03B16" w:rsidP="00C03B16">
            <w:pPr>
              <w:jc w:val="center"/>
              <w:rPr>
                <w:b/>
                <w:sz w:val="20"/>
              </w:rPr>
            </w:pPr>
            <w:r w:rsidRPr="001B7C67">
              <w:rPr>
                <w:b/>
                <w:color w:val="FF0000"/>
                <w:sz w:val="20"/>
              </w:rPr>
              <w:t>X</w:t>
            </w:r>
          </w:p>
        </w:tc>
        <w:tc>
          <w:tcPr>
            <w:tcW w:w="449" w:type="dxa"/>
            <w:tcMar>
              <w:top w:w="85" w:type="dxa"/>
              <w:bottom w:w="85" w:type="dxa"/>
            </w:tcMar>
            <w:vAlign w:val="center"/>
          </w:tcPr>
          <w:p w14:paraId="45FA1E06" w14:textId="77777777" w:rsidR="00C03B16" w:rsidRPr="00F01C01" w:rsidRDefault="00C03B16" w:rsidP="00C03B16">
            <w:pPr>
              <w:jc w:val="center"/>
              <w:rPr>
                <w:b/>
                <w:sz w:val="20"/>
              </w:rPr>
            </w:pPr>
          </w:p>
        </w:tc>
        <w:tc>
          <w:tcPr>
            <w:tcW w:w="533" w:type="dxa"/>
            <w:tcMar>
              <w:top w:w="85" w:type="dxa"/>
              <w:bottom w:w="85" w:type="dxa"/>
            </w:tcMar>
            <w:vAlign w:val="center"/>
          </w:tcPr>
          <w:p w14:paraId="275EB455" w14:textId="77777777" w:rsidR="00C03B16" w:rsidRPr="00F01C01" w:rsidRDefault="00C03B16" w:rsidP="00C03B16">
            <w:pPr>
              <w:jc w:val="center"/>
              <w:rPr>
                <w:b/>
                <w:sz w:val="20"/>
              </w:rPr>
            </w:pPr>
          </w:p>
        </w:tc>
      </w:tr>
      <w:tr w:rsidR="00C03B16" w:rsidRPr="00F01C01" w14:paraId="2D99F3F4" w14:textId="77777777" w:rsidTr="00CF577B">
        <w:trPr>
          <w:cantSplit/>
        </w:trPr>
        <w:tc>
          <w:tcPr>
            <w:tcW w:w="11904" w:type="dxa"/>
            <w:tcBorders>
              <w:right w:val="single" w:sz="4" w:space="0" w:color="auto"/>
            </w:tcBorders>
            <w:tcMar>
              <w:top w:w="85" w:type="dxa"/>
              <w:bottom w:w="85" w:type="dxa"/>
            </w:tcMar>
            <w:vAlign w:val="center"/>
          </w:tcPr>
          <w:p w14:paraId="5CFA98EA" w14:textId="77777777" w:rsidR="00C03B16" w:rsidRPr="00F01C01" w:rsidRDefault="00C03B16" w:rsidP="00C03B16">
            <w:pPr>
              <w:pStyle w:val="List1"/>
              <w:numPr>
                <w:ilvl w:val="0"/>
                <w:numId w:val="30"/>
              </w:numPr>
            </w:pPr>
            <w:r w:rsidRPr="00F01C01">
              <w:rPr>
                <w:rFonts w:eastAsia="Times New Roman"/>
                <w:color w:val="000000"/>
                <w:lang w:eastAsia="en-GB"/>
              </w:rPr>
              <w:t xml:space="preserve">Produce a Guideline on VTS support and interaction with allied </w:t>
            </w:r>
            <w:r w:rsidRPr="00B83213">
              <w:rPr>
                <w:rFonts w:eastAsia="Times New Roman"/>
                <w:color w:val="000000"/>
                <w:highlight w:val="yellow"/>
                <w:lang w:eastAsia="en-GB"/>
              </w:rPr>
              <w:t>and other</w:t>
            </w:r>
            <w:r>
              <w:rPr>
                <w:rFonts w:eastAsia="Times New Roman"/>
                <w:color w:val="000000"/>
                <w:lang w:eastAsia="en-GB"/>
              </w:rPr>
              <w:t xml:space="preserve"> </w:t>
            </w:r>
            <w:r w:rsidRPr="00F01C01">
              <w:rPr>
                <w:rFonts w:eastAsia="Times New Roman"/>
                <w:color w:val="000000"/>
                <w:lang w:eastAsia="en-GB"/>
              </w:rPr>
              <w:t>services</w:t>
            </w:r>
            <w:r>
              <w:rPr>
                <w:rFonts w:eastAsia="Times New Roman"/>
                <w:color w:val="000000"/>
                <w:lang w:eastAsia="en-GB"/>
              </w:rPr>
              <w:t>.</w:t>
            </w:r>
            <w:r w:rsidRPr="00F01C01">
              <w:rPr>
                <w:rFonts w:eastAsia="Times New Roman"/>
                <w:color w:val="000000"/>
                <w:lang w:eastAsia="en-GB"/>
              </w:rPr>
              <w:t xml:space="preserve"> </w:t>
            </w:r>
            <w:proofErr w:type="gramStart"/>
            <w:r w:rsidRPr="001B7C67">
              <w:rPr>
                <w:rFonts w:eastAsia="Times New Roman"/>
                <w:dstrike/>
                <w:color w:val="000000"/>
                <w:highlight w:val="yellow"/>
                <w:lang w:eastAsia="en-GB"/>
              </w:rPr>
              <w:t>in</w:t>
            </w:r>
            <w:proofErr w:type="gramEnd"/>
            <w:r w:rsidRPr="001B7C67">
              <w:rPr>
                <w:rFonts w:eastAsia="Times New Roman"/>
                <w:dstrike/>
                <w:color w:val="000000"/>
                <w:highlight w:val="yellow"/>
                <w:lang w:eastAsia="en-GB"/>
              </w:rPr>
              <w:t xml:space="preserve"> emergency situations, SAR, disaster management, law enforcement and regulatory compliance.</w:t>
            </w:r>
          </w:p>
        </w:tc>
        <w:tc>
          <w:tcPr>
            <w:tcW w:w="451" w:type="dxa"/>
            <w:tcBorders>
              <w:left w:val="single" w:sz="4" w:space="0" w:color="auto"/>
            </w:tcBorders>
            <w:tcMar>
              <w:top w:w="85" w:type="dxa"/>
              <w:bottom w:w="85" w:type="dxa"/>
            </w:tcMar>
            <w:vAlign w:val="center"/>
          </w:tcPr>
          <w:p w14:paraId="14C9386E" w14:textId="77777777" w:rsidR="00C03B16" w:rsidRPr="00F01C01" w:rsidRDefault="00C03B16" w:rsidP="00C03B16">
            <w:pPr>
              <w:jc w:val="center"/>
              <w:rPr>
                <w:b/>
                <w:sz w:val="20"/>
              </w:rPr>
            </w:pPr>
          </w:p>
        </w:tc>
        <w:tc>
          <w:tcPr>
            <w:tcW w:w="450" w:type="dxa"/>
            <w:tcMar>
              <w:top w:w="85" w:type="dxa"/>
              <w:bottom w:w="85" w:type="dxa"/>
            </w:tcMar>
            <w:vAlign w:val="center"/>
          </w:tcPr>
          <w:p w14:paraId="06868B43" w14:textId="77777777" w:rsidR="00C03B16" w:rsidRPr="00F01C01" w:rsidRDefault="00C03B16" w:rsidP="00C03B16">
            <w:pPr>
              <w:jc w:val="center"/>
              <w:rPr>
                <w:b/>
                <w:sz w:val="20"/>
              </w:rPr>
            </w:pPr>
          </w:p>
        </w:tc>
        <w:tc>
          <w:tcPr>
            <w:tcW w:w="449" w:type="dxa"/>
            <w:tcMar>
              <w:top w:w="85" w:type="dxa"/>
              <w:bottom w:w="85" w:type="dxa"/>
            </w:tcMar>
            <w:vAlign w:val="center"/>
          </w:tcPr>
          <w:p w14:paraId="72993EC3" w14:textId="77777777" w:rsidR="00C03B16" w:rsidRPr="00F01C01" w:rsidRDefault="00C03B16" w:rsidP="00C03B16">
            <w:pPr>
              <w:jc w:val="center"/>
              <w:rPr>
                <w:b/>
                <w:sz w:val="20"/>
              </w:rPr>
            </w:pPr>
          </w:p>
        </w:tc>
        <w:tc>
          <w:tcPr>
            <w:tcW w:w="449" w:type="dxa"/>
            <w:tcMar>
              <w:top w:w="85" w:type="dxa"/>
              <w:bottom w:w="85" w:type="dxa"/>
            </w:tcMar>
            <w:vAlign w:val="center"/>
          </w:tcPr>
          <w:p w14:paraId="7C09AC3B"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1A215B22"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0CB1D908" w14:textId="77777777" w:rsidR="00C03B16" w:rsidRPr="00F01C01" w:rsidRDefault="00C03B16" w:rsidP="00C03B16">
            <w:pPr>
              <w:jc w:val="center"/>
              <w:rPr>
                <w:b/>
                <w:color w:val="FF0000"/>
                <w:sz w:val="20"/>
              </w:rPr>
            </w:pPr>
            <w:r w:rsidRPr="00F01C01">
              <w:rPr>
                <w:b/>
                <w:color w:val="FF0000"/>
                <w:sz w:val="20"/>
              </w:rPr>
              <w:t>X</w:t>
            </w:r>
          </w:p>
        </w:tc>
        <w:tc>
          <w:tcPr>
            <w:tcW w:w="533" w:type="dxa"/>
            <w:tcMar>
              <w:top w:w="85" w:type="dxa"/>
              <w:bottom w:w="85" w:type="dxa"/>
            </w:tcMar>
            <w:vAlign w:val="center"/>
          </w:tcPr>
          <w:p w14:paraId="1DDFCBCB" w14:textId="77777777" w:rsidR="00C03B16" w:rsidRPr="00F01C01" w:rsidRDefault="00C03B16" w:rsidP="00C03B16">
            <w:pPr>
              <w:jc w:val="center"/>
              <w:rPr>
                <w:b/>
                <w:color w:val="FF0000"/>
                <w:sz w:val="20"/>
              </w:rPr>
            </w:pPr>
            <w:r w:rsidRPr="00F01C01">
              <w:rPr>
                <w:b/>
                <w:color w:val="FF0000"/>
                <w:sz w:val="20"/>
              </w:rPr>
              <w:t>X</w:t>
            </w:r>
          </w:p>
        </w:tc>
      </w:tr>
      <w:tr w:rsidR="00C03B16" w:rsidRPr="00F01C01" w14:paraId="5137BAE0" w14:textId="77777777" w:rsidTr="00CF577B">
        <w:trPr>
          <w:cantSplit/>
        </w:trPr>
        <w:tc>
          <w:tcPr>
            <w:tcW w:w="11904" w:type="dxa"/>
            <w:tcBorders>
              <w:right w:val="single" w:sz="4" w:space="0" w:color="auto"/>
            </w:tcBorders>
            <w:tcMar>
              <w:top w:w="85" w:type="dxa"/>
              <w:bottom w:w="85" w:type="dxa"/>
            </w:tcMar>
            <w:vAlign w:val="center"/>
          </w:tcPr>
          <w:p w14:paraId="06309CE1" w14:textId="77777777" w:rsidR="00C03B16" w:rsidRPr="00F01C01" w:rsidRDefault="00C03B16" w:rsidP="00C03B16">
            <w:pPr>
              <w:pStyle w:val="List1"/>
              <w:numPr>
                <w:ilvl w:val="0"/>
                <w:numId w:val="30"/>
              </w:numPr>
            </w:pPr>
            <w:r w:rsidRPr="00F01C01">
              <w:t>Produce a Guideline on the use of decision support tools in VTS.</w:t>
            </w:r>
          </w:p>
        </w:tc>
        <w:tc>
          <w:tcPr>
            <w:tcW w:w="451" w:type="dxa"/>
            <w:tcBorders>
              <w:left w:val="single" w:sz="4" w:space="0" w:color="auto"/>
            </w:tcBorders>
            <w:tcMar>
              <w:top w:w="85" w:type="dxa"/>
              <w:bottom w:w="85" w:type="dxa"/>
            </w:tcMar>
            <w:vAlign w:val="center"/>
          </w:tcPr>
          <w:p w14:paraId="11FF10EC" w14:textId="77777777" w:rsidR="00C03B16" w:rsidRPr="00F01C01" w:rsidRDefault="00C03B16" w:rsidP="00C03B16">
            <w:pPr>
              <w:jc w:val="center"/>
              <w:rPr>
                <w:b/>
                <w:sz w:val="20"/>
              </w:rPr>
            </w:pPr>
          </w:p>
        </w:tc>
        <w:tc>
          <w:tcPr>
            <w:tcW w:w="450" w:type="dxa"/>
            <w:tcMar>
              <w:top w:w="85" w:type="dxa"/>
              <w:bottom w:w="85" w:type="dxa"/>
            </w:tcMar>
            <w:vAlign w:val="center"/>
          </w:tcPr>
          <w:p w14:paraId="0138F585" w14:textId="77777777" w:rsidR="00C03B16" w:rsidRPr="00F01C01" w:rsidRDefault="00C03B16" w:rsidP="00C03B16">
            <w:pPr>
              <w:jc w:val="center"/>
              <w:rPr>
                <w:b/>
                <w:sz w:val="20"/>
              </w:rPr>
            </w:pPr>
          </w:p>
        </w:tc>
        <w:tc>
          <w:tcPr>
            <w:tcW w:w="449" w:type="dxa"/>
            <w:tcMar>
              <w:top w:w="85" w:type="dxa"/>
              <w:bottom w:w="85" w:type="dxa"/>
            </w:tcMar>
            <w:vAlign w:val="center"/>
          </w:tcPr>
          <w:p w14:paraId="012FA33F" w14:textId="77777777" w:rsidR="00C03B16" w:rsidRPr="00F01C01" w:rsidRDefault="00C03B16" w:rsidP="00C03B16">
            <w:pPr>
              <w:jc w:val="center"/>
              <w:rPr>
                <w:b/>
                <w:sz w:val="20"/>
              </w:rPr>
            </w:pPr>
          </w:p>
        </w:tc>
        <w:tc>
          <w:tcPr>
            <w:tcW w:w="449" w:type="dxa"/>
            <w:tcMar>
              <w:top w:w="85" w:type="dxa"/>
              <w:bottom w:w="85" w:type="dxa"/>
            </w:tcMar>
            <w:vAlign w:val="center"/>
          </w:tcPr>
          <w:p w14:paraId="1B9656A5" w14:textId="77777777" w:rsidR="00C03B16" w:rsidRPr="00F01C01" w:rsidRDefault="00C03B16" w:rsidP="00C03B16">
            <w:pPr>
              <w:jc w:val="center"/>
              <w:rPr>
                <w:b/>
                <w:sz w:val="20"/>
              </w:rPr>
            </w:pPr>
          </w:p>
        </w:tc>
        <w:tc>
          <w:tcPr>
            <w:tcW w:w="449" w:type="dxa"/>
            <w:tcMar>
              <w:top w:w="85" w:type="dxa"/>
              <w:bottom w:w="85" w:type="dxa"/>
            </w:tcMar>
            <w:vAlign w:val="center"/>
          </w:tcPr>
          <w:p w14:paraId="7186C41A"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5A1E07ED" w14:textId="77777777" w:rsidR="00C03B16" w:rsidRPr="00F01C01" w:rsidRDefault="00C03B16" w:rsidP="00C03B16">
            <w:pPr>
              <w:jc w:val="center"/>
              <w:rPr>
                <w:b/>
                <w:color w:val="FF0000"/>
                <w:sz w:val="20"/>
              </w:rPr>
            </w:pPr>
            <w:r w:rsidRPr="00F01C01">
              <w:rPr>
                <w:b/>
                <w:color w:val="FF0000"/>
                <w:sz w:val="20"/>
              </w:rPr>
              <w:t>X</w:t>
            </w:r>
          </w:p>
        </w:tc>
        <w:tc>
          <w:tcPr>
            <w:tcW w:w="533" w:type="dxa"/>
            <w:tcMar>
              <w:top w:w="85" w:type="dxa"/>
              <w:bottom w:w="85" w:type="dxa"/>
            </w:tcMar>
            <w:vAlign w:val="center"/>
          </w:tcPr>
          <w:p w14:paraId="4D22F5AD" w14:textId="77777777" w:rsidR="00C03B16" w:rsidRPr="00F01C01" w:rsidRDefault="00C03B16" w:rsidP="00C03B16">
            <w:pPr>
              <w:jc w:val="center"/>
              <w:rPr>
                <w:b/>
                <w:sz w:val="20"/>
              </w:rPr>
            </w:pPr>
          </w:p>
        </w:tc>
      </w:tr>
      <w:tr w:rsidR="00C03B16" w:rsidRPr="00F01C01" w14:paraId="09A9C052" w14:textId="77777777" w:rsidTr="00CF577B">
        <w:trPr>
          <w:cantSplit/>
        </w:trPr>
        <w:tc>
          <w:tcPr>
            <w:tcW w:w="11904" w:type="dxa"/>
            <w:tcBorders>
              <w:right w:val="single" w:sz="4" w:space="0" w:color="auto"/>
            </w:tcBorders>
            <w:tcMar>
              <w:top w:w="85" w:type="dxa"/>
              <w:bottom w:w="85" w:type="dxa"/>
            </w:tcMar>
            <w:vAlign w:val="center"/>
          </w:tcPr>
          <w:p w14:paraId="6208F2B9" w14:textId="77777777" w:rsidR="00C03B16" w:rsidRPr="00F01C01" w:rsidRDefault="00C03B16" w:rsidP="00C03B16">
            <w:pPr>
              <w:pStyle w:val="List1"/>
              <w:numPr>
                <w:ilvl w:val="0"/>
                <w:numId w:val="30"/>
              </w:numPr>
            </w:pPr>
            <w:r w:rsidRPr="00B83213">
              <w:rPr>
                <w:highlight w:val="yellow"/>
              </w:rPr>
              <w:t xml:space="preserve">Produce a Guideline on assessing and auditing </w:t>
            </w:r>
            <w:r w:rsidRPr="001B7C67">
              <w:rPr>
                <w:highlight w:val="yellow"/>
              </w:rPr>
              <w:t xml:space="preserve">VTS </w:t>
            </w:r>
            <w:r w:rsidRPr="001B7C67">
              <w:rPr>
                <w:dstrike/>
                <w:highlight w:val="yellow"/>
              </w:rPr>
              <w:t>the overall performance of VTS Centres with respect to their effectiveness in mitigating risk and as described in Chapter 18, Quality Management, in the VTS Manual</w:t>
            </w:r>
            <w:r w:rsidRPr="001B7C67">
              <w:rPr>
                <w:highlight w:val="yellow"/>
              </w:rPr>
              <w:t>.</w:t>
            </w:r>
          </w:p>
        </w:tc>
        <w:tc>
          <w:tcPr>
            <w:tcW w:w="451" w:type="dxa"/>
            <w:tcBorders>
              <w:left w:val="single" w:sz="4" w:space="0" w:color="auto"/>
            </w:tcBorders>
            <w:tcMar>
              <w:top w:w="85" w:type="dxa"/>
              <w:bottom w:w="85" w:type="dxa"/>
            </w:tcMar>
            <w:vAlign w:val="center"/>
          </w:tcPr>
          <w:p w14:paraId="0C548AC3" w14:textId="77777777" w:rsidR="00C03B16" w:rsidRPr="00F01C01" w:rsidRDefault="00C03B16" w:rsidP="00C03B16">
            <w:pPr>
              <w:jc w:val="center"/>
              <w:rPr>
                <w:b/>
                <w:sz w:val="20"/>
              </w:rPr>
            </w:pPr>
          </w:p>
        </w:tc>
        <w:tc>
          <w:tcPr>
            <w:tcW w:w="450" w:type="dxa"/>
            <w:tcMar>
              <w:top w:w="85" w:type="dxa"/>
              <w:bottom w:w="85" w:type="dxa"/>
            </w:tcMar>
            <w:vAlign w:val="center"/>
          </w:tcPr>
          <w:p w14:paraId="225C0F5E" w14:textId="77777777" w:rsidR="00C03B16" w:rsidRPr="00F01C01" w:rsidRDefault="00C03B16" w:rsidP="00C03B16">
            <w:pPr>
              <w:jc w:val="center"/>
              <w:rPr>
                <w:b/>
                <w:sz w:val="20"/>
              </w:rPr>
            </w:pPr>
          </w:p>
        </w:tc>
        <w:tc>
          <w:tcPr>
            <w:tcW w:w="449" w:type="dxa"/>
            <w:tcMar>
              <w:top w:w="85" w:type="dxa"/>
              <w:bottom w:w="85" w:type="dxa"/>
            </w:tcMar>
            <w:vAlign w:val="center"/>
          </w:tcPr>
          <w:p w14:paraId="40C6494A"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11F661F2"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34182E06"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1EAA5CFF" w14:textId="77777777" w:rsidR="00C03B16" w:rsidRPr="00F01C01" w:rsidRDefault="00C03B16" w:rsidP="00C03B16">
            <w:pPr>
              <w:jc w:val="center"/>
              <w:rPr>
                <w:b/>
                <w:color w:val="FF0000"/>
                <w:sz w:val="20"/>
              </w:rPr>
            </w:pPr>
            <w:r w:rsidRPr="00F01C01">
              <w:rPr>
                <w:b/>
                <w:color w:val="FF0000"/>
                <w:sz w:val="20"/>
              </w:rPr>
              <w:t>X</w:t>
            </w:r>
          </w:p>
        </w:tc>
        <w:tc>
          <w:tcPr>
            <w:tcW w:w="533" w:type="dxa"/>
            <w:tcMar>
              <w:top w:w="85" w:type="dxa"/>
              <w:bottom w:w="85" w:type="dxa"/>
            </w:tcMar>
            <w:vAlign w:val="center"/>
          </w:tcPr>
          <w:p w14:paraId="08BE5AB0" w14:textId="77777777" w:rsidR="00C03B16" w:rsidRPr="00F01C01" w:rsidRDefault="00C03B16" w:rsidP="00C03B16">
            <w:pPr>
              <w:jc w:val="center"/>
              <w:rPr>
                <w:b/>
                <w:color w:val="FF0000"/>
                <w:sz w:val="20"/>
              </w:rPr>
            </w:pPr>
            <w:r w:rsidRPr="00F01C01">
              <w:rPr>
                <w:b/>
                <w:color w:val="FF0000"/>
                <w:sz w:val="20"/>
              </w:rPr>
              <w:t>X</w:t>
            </w:r>
          </w:p>
        </w:tc>
      </w:tr>
      <w:tr w:rsidR="00C03B16" w:rsidRPr="00F01C01" w14:paraId="555B7FCD" w14:textId="77777777" w:rsidTr="00CF577B">
        <w:trPr>
          <w:cantSplit/>
        </w:trPr>
        <w:tc>
          <w:tcPr>
            <w:tcW w:w="11904" w:type="dxa"/>
            <w:tcBorders>
              <w:right w:val="single" w:sz="4" w:space="0" w:color="auto"/>
            </w:tcBorders>
            <w:tcMar>
              <w:top w:w="85" w:type="dxa"/>
              <w:bottom w:w="85" w:type="dxa"/>
            </w:tcMar>
            <w:vAlign w:val="center"/>
          </w:tcPr>
          <w:p w14:paraId="5043CDF9" w14:textId="77777777" w:rsidR="00C03B16" w:rsidRDefault="00C03B16" w:rsidP="00C03B16">
            <w:pPr>
              <w:pStyle w:val="List1"/>
              <w:numPr>
                <w:ilvl w:val="0"/>
                <w:numId w:val="30"/>
              </w:numPr>
            </w:pPr>
            <w:r w:rsidRPr="00F01C01">
              <w:t>Review SMCP, as it relates to VTS, and communicate suggested changes to IMO.</w:t>
            </w:r>
          </w:p>
          <w:p w14:paraId="5441AE89" w14:textId="77777777" w:rsidR="00C03B16" w:rsidRPr="00F01C01" w:rsidRDefault="00C03B16" w:rsidP="00C03B16">
            <w:pPr>
              <w:pStyle w:val="List1"/>
              <w:numPr>
                <w:ilvl w:val="0"/>
                <w:numId w:val="0"/>
              </w:numPr>
              <w:ind w:left="567"/>
            </w:pPr>
            <w:r w:rsidRPr="00B83213">
              <w:rPr>
                <w:highlight w:val="yellow"/>
              </w:rPr>
              <w:t>Task placed in abeyance at VTS35 – pending Council approval</w:t>
            </w:r>
          </w:p>
        </w:tc>
        <w:tc>
          <w:tcPr>
            <w:tcW w:w="451" w:type="dxa"/>
            <w:tcBorders>
              <w:left w:val="single" w:sz="4" w:space="0" w:color="auto"/>
            </w:tcBorders>
            <w:tcMar>
              <w:top w:w="85" w:type="dxa"/>
              <w:bottom w:w="85" w:type="dxa"/>
            </w:tcMar>
            <w:vAlign w:val="center"/>
          </w:tcPr>
          <w:p w14:paraId="76D198E1" w14:textId="77777777" w:rsidR="00C03B16" w:rsidRPr="00F01C01" w:rsidRDefault="00C03B16" w:rsidP="00C03B16">
            <w:pPr>
              <w:jc w:val="center"/>
              <w:rPr>
                <w:b/>
                <w:color w:val="FF0000"/>
                <w:sz w:val="20"/>
              </w:rPr>
            </w:pPr>
            <w:r w:rsidRPr="00F01C01">
              <w:rPr>
                <w:b/>
                <w:color w:val="FF0000"/>
                <w:sz w:val="20"/>
              </w:rPr>
              <w:t>X</w:t>
            </w:r>
          </w:p>
        </w:tc>
        <w:tc>
          <w:tcPr>
            <w:tcW w:w="450" w:type="dxa"/>
            <w:tcMar>
              <w:top w:w="85" w:type="dxa"/>
              <w:bottom w:w="85" w:type="dxa"/>
            </w:tcMar>
            <w:vAlign w:val="center"/>
          </w:tcPr>
          <w:p w14:paraId="61E2EB25"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5963CA93"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645F44F6"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35E59039"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42DAA20A" w14:textId="77777777" w:rsidR="00C03B16" w:rsidRPr="00F01C01" w:rsidRDefault="00C03B16" w:rsidP="00C03B16">
            <w:pPr>
              <w:jc w:val="center"/>
              <w:rPr>
                <w:b/>
                <w:color w:val="FF0000"/>
                <w:sz w:val="20"/>
              </w:rPr>
            </w:pPr>
            <w:r w:rsidRPr="00F01C01">
              <w:rPr>
                <w:b/>
                <w:color w:val="FF0000"/>
                <w:sz w:val="20"/>
              </w:rPr>
              <w:t>X</w:t>
            </w:r>
          </w:p>
        </w:tc>
        <w:tc>
          <w:tcPr>
            <w:tcW w:w="533" w:type="dxa"/>
            <w:tcMar>
              <w:top w:w="85" w:type="dxa"/>
              <w:bottom w:w="85" w:type="dxa"/>
            </w:tcMar>
            <w:vAlign w:val="center"/>
          </w:tcPr>
          <w:p w14:paraId="58873079" w14:textId="77777777" w:rsidR="00C03B16" w:rsidRPr="00F01C01" w:rsidRDefault="00C03B16" w:rsidP="00C03B16">
            <w:pPr>
              <w:jc w:val="center"/>
              <w:rPr>
                <w:b/>
                <w:sz w:val="20"/>
              </w:rPr>
            </w:pPr>
          </w:p>
        </w:tc>
      </w:tr>
      <w:tr w:rsidR="00C03B16" w:rsidRPr="00F01C01" w14:paraId="0FFF4886" w14:textId="77777777" w:rsidTr="00CF577B">
        <w:trPr>
          <w:cantSplit/>
        </w:trPr>
        <w:tc>
          <w:tcPr>
            <w:tcW w:w="11904" w:type="dxa"/>
            <w:tcBorders>
              <w:right w:val="single" w:sz="4" w:space="0" w:color="auto"/>
            </w:tcBorders>
            <w:tcMar>
              <w:top w:w="85" w:type="dxa"/>
              <w:bottom w:w="85" w:type="dxa"/>
            </w:tcMar>
            <w:vAlign w:val="center"/>
          </w:tcPr>
          <w:p w14:paraId="3242C041" w14:textId="77777777" w:rsidR="00C03B16" w:rsidRPr="00F01C01" w:rsidRDefault="00C03B16" w:rsidP="00C03B16">
            <w:pPr>
              <w:pStyle w:val="List1"/>
              <w:numPr>
                <w:ilvl w:val="0"/>
                <w:numId w:val="30"/>
              </w:numPr>
            </w:pPr>
            <w:r w:rsidRPr="00F01C01">
              <w:t>Produce a position paper on the need for mandatory training for VTSOs, including certification / accreditation and encourage member states to support this initiative at IMO.</w:t>
            </w:r>
          </w:p>
        </w:tc>
        <w:tc>
          <w:tcPr>
            <w:tcW w:w="451" w:type="dxa"/>
            <w:tcBorders>
              <w:left w:val="single" w:sz="4" w:space="0" w:color="auto"/>
            </w:tcBorders>
            <w:tcMar>
              <w:top w:w="85" w:type="dxa"/>
              <w:bottom w:w="85" w:type="dxa"/>
            </w:tcMar>
            <w:vAlign w:val="center"/>
          </w:tcPr>
          <w:p w14:paraId="45D63CDA" w14:textId="77777777" w:rsidR="00C03B16" w:rsidRPr="00F01C01" w:rsidRDefault="00C03B16" w:rsidP="00C03B16">
            <w:pPr>
              <w:jc w:val="center"/>
              <w:rPr>
                <w:b/>
                <w:sz w:val="20"/>
              </w:rPr>
            </w:pPr>
            <w:r w:rsidRPr="00F01C01">
              <w:rPr>
                <w:b/>
                <w:color w:val="00B050"/>
                <w:sz w:val="20"/>
              </w:rPr>
              <w:t>X</w:t>
            </w:r>
          </w:p>
        </w:tc>
        <w:tc>
          <w:tcPr>
            <w:tcW w:w="450" w:type="dxa"/>
            <w:tcMar>
              <w:top w:w="85" w:type="dxa"/>
              <w:bottom w:w="85" w:type="dxa"/>
            </w:tcMar>
            <w:vAlign w:val="center"/>
          </w:tcPr>
          <w:p w14:paraId="46E95CB9"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019703C5" w14:textId="77777777" w:rsidR="00C03B16" w:rsidRPr="00F01C01" w:rsidRDefault="00C03B16" w:rsidP="00C03B16">
            <w:pPr>
              <w:jc w:val="center"/>
              <w:rPr>
                <w:b/>
                <w:color w:val="008000"/>
                <w:sz w:val="20"/>
                <w:highlight w:val="darkGreen"/>
              </w:rPr>
            </w:pPr>
          </w:p>
        </w:tc>
        <w:tc>
          <w:tcPr>
            <w:tcW w:w="449" w:type="dxa"/>
            <w:tcMar>
              <w:top w:w="85" w:type="dxa"/>
              <w:bottom w:w="85" w:type="dxa"/>
            </w:tcMar>
            <w:vAlign w:val="center"/>
          </w:tcPr>
          <w:p w14:paraId="197858E3" w14:textId="77777777" w:rsidR="00C03B16" w:rsidRPr="00F01C01" w:rsidRDefault="00C03B16" w:rsidP="00C03B16">
            <w:pPr>
              <w:jc w:val="center"/>
              <w:rPr>
                <w:b/>
                <w:sz w:val="20"/>
              </w:rPr>
            </w:pPr>
          </w:p>
        </w:tc>
        <w:tc>
          <w:tcPr>
            <w:tcW w:w="449" w:type="dxa"/>
            <w:tcMar>
              <w:top w:w="85" w:type="dxa"/>
              <w:bottom w:w="85" w:type="dxa"/>
            </w:tcMar>
            <w:vAlign w:val="center"/>
          </w:tcPr>
          <w:p w14:paraId="38F6B869" w14:textId="77777777" w:rsidR="00C03B16" w:rsidRPr="00F01C01" w:rsidRDefault="00C03B16" w:rsidP="00C03B16">
            <w:pPr>
              <w:jc w:val="center"/>
              <w:rPr>
                <w:b/>
                <w:sz w:val="20"/>
              </w:rPr>
            </w:pPr>
          </w:p>
        </w:tc>
        <w:tc>
          <w:tcPr>
            <w:tcW w:w="449" w:type="dxa"/>
            <w:tcMar>
              <w:top w:w="85" w:type="dxa"/>
              <w:bottom w:w="85" w:type="dxa"/>
            </w:tcMar>
            <w:vAlign w:val="center"/>
          </w:tcPr>
          <w:p w14:paraId="6C0D5F1C" w14:textId="77777777" w:rsidR="00C03B16" w:rsidRPr="00F01C01" w:rsidRDefault="00C03B16" w:rsidP="00C03B16">
            <w:pPr>
              <w:jc w:val="center"/>
              <w:rPr>
                <w:b/>
                <w:color w:val="008000"/>
                <w:sz w:val="20"/>
              </w:rPr>
            </w:pPr>
          </w:p>
        </w:tc>
        <w:tc>
          <w:tcPr>
            <w:tcW w:w="533" w:type="dxa"/>
            <w:tcMar>
              <w:top w:w="85" w:type="dxa"/>
              <w:bottom w:w="85" w:type="dxa"/>
            </w:tcMar>
            <w:vAlign w:val="center"/>
          </w:tcPr>
          <w:p w14:paraId="580697ED" w14:textId="77777777" w:rsidR="00C03B16" w:rsidRPr="00F01C01" w:rsidRDefault="00C03B16" w:rsidP="00C03B16">
            <w:pPr>
              <w:jc w:val="center"/>
              <w:rPr>
                <w:b/>
                <w:sz w:val="20"/>
              </w:rPr>
            </w:pPr>
          </w:p>
        </w:tc>
      </w:tr>
      <w:tr w:rsidR="00C03B16" w:rsidRPr="00F01C01" w14:paraId="4071C4C0" w14:textId="77777777" w:rsidTr="00CF577B">
        <w:trPr>
          <w:cantSplit/>
        </w:trPr>
        <w:tc>
          <w:tcPr>
            <w:tcW w:w="11904" w:type="dxa"/>
            <w:tcBorders>
              <w:right w:val="single" w:sz="4" w:space="0" w:color="auto"/>
            </w:tcBorders>
            <w:tcMar>
              <w:top w:w="85" w:type="dxa"/>
              <w:bottom w:w="85" w:type="dxa"/>
            </w:tcMar>
            <w:vAlign w:val="center"/>
          </w:tcPr>
          <w:p w14:paraId="4F8E05F5" w14:textId="77777777" w:rsidR="00C03B16" w:rsidRPr="00F01C01" w:rsidRDefault="00C03B16" w:rsidP="00C03B16">
            <w:pPr>
              <w:pStyle w:val="List1"/>
              <w:numPr>
                <w:ilvl w:val="0"/>
                <w:numId w:val="30"/>
              </w:numPr>
            </w:pPr>
            <w:r w:rsidRPr="00F01C01">
              <w:t>Produce a recommendation on training and certification standards for Navigating Officers participating in a VTS for further delivery to IMO.</w:t>
            </w:r>
          </w:p>
        </w:tc>
        <w:tc>
          <w:tcPr>
            <w:tcW w:w="451" w:type="dxa"/>
            <w:tcBorders>
              <w:left w:val="single" w:sz="4" w:space="0" w:color="auto"/>
            </w:tcBorders>
            <w:tcMar>
              <w:top w:w="85" w:type="dxa"/>
              <w:bottom w:w="85" w:type="dxa"/>
            </w:tcMar>
            <w:vAlign w:val="center"/>
          </w:tcPr>
          <w:p w14:paraId="16877A92" w14:textId="77777777" w:rsidR="00C03B16" w:rsidRPr="00F01C01" w:rsidRDefault="00C03B16" w:rsidP="00C03B16">
            <w:pPr>
              <w:jc w:val="center"/>
              <w:rPr>
                <w:b/>
                <w:color w:val="00B050"/>
                <w:sz w:val="20"/>
              </w:rPr>
            </w:pPr>
            <w:r w:rsidRPr="00F01C01">
              <w:rPr>
                <w:b/>
                <w:color w:val="00B050"/>
                <w:sz w:val="20"/>
              </w:rPr>
              <w:t>X</w:t>
            </w:r>
          </w:p>
        </w:tc>
        <w:tc>
          <w:tcPr>
            <w:tcW w:w="450" w:type="dxa"/>
            <w:tcMar>
              <w:top w:w="85" w:type="dxa"/>
              <w:bottom w:w="85" w:type="dxa"/>
            </w:tcMar>
            <w:vAlign w:val="center"/>
          </w:tcPr>
          <w:p w14:paraId="66760276"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58495763"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10AA47BC" w14:textId="77777777" w:rsidR="00C03B16" w:rsidRPr="00F01C01" w:rsidRDefault="00C03B16" w:rsidP="00C03B16">
            <w:pPr>
              <w:jc w:val="center"/>
              <w:rPr>
                <w:b/>
                <w:sz w:val="20"/>
              </w:rPr>
            </w:pPr>
          </w:p>
        </w:tc>
        <w:tc>
          <w:tcPr>
            <w:tcW w:w="449" w:type="dxa"/>
            <w:tcMar>
              <w:top w:w="85" w:type="dxa"/>
              <w:bottom w:w="85" w:type="dxa"/>
            </w:tcMar>
            <w:vAlign w:val="center"/>
          </w:tcPr>
          <w:p w14:paraId="6F8EB7CF" w14:textId="77777777" w:rsidR="00C03B16" w:rsidRPr="00F01C01" w:rsidRDefault="00C03B16" w:rsidP="00C03B16">
            <w:pPr>
              <w:jc w:val="center"/>
              <w:rPr>
                <w:b/>
                <w:sz w:val="20"/>
              </w:rPr>
            </w:pPr>
          </w:p>
        </w:tc>
        <w:tc>
          <w:tcPr>
            <w:tcW w:w="449" w:type="dxa"/>
            <w:tcMar>
              <w:top w:w="85" w:type="dxa"/>
              <w:bottom w:w="85" w:type="dxa"/>
            </w:tcMar>
            <w:vAlign w:val="center"/>
          </w:tcPr>
          <w:p w14:paraId="512E6919" w14:textId="77777777" w:rsidR="00C03B16" w:rsidRPr="00F01C01" w:rsidRDefault="00C03B16" w:rsidP="00C03B16">
            <w:pPr>
              <w:jc w:val="center"/>
              <w:rPr>
                <w:b/>
                <w:sz w:val="20"/>
              </w:rPr>
            </w:pPr>
          </w:p>
        </w:tc>
        <w:tc>
          <w:tcPr>
            <w:tcW w:w="533" w:type="dxa"/>
            <w:tcMar>
              <w:top w:w="85" w:type="dxa"/>
              <w:bottom w:w="85" w:type="dxa"/>
            </w:tcMar>
            <w:vAlign w:val="center"/>
          </w:tcPr>
          <w:p w14:paraId="7C82C94F" w14:textId="77777777" w:rsidR="00C03B16" w:rsidRPr="00F01C01" w:rsidRDefault="00C03B16" w:rsidP="00C03B16">
            <w:pPr>
              <w:jc w:val="center"/>
              <w:rPr>
                <w:b/>
                <w:sz w:val="20"/>
              </w:rPr>
            </w:pPr>
          </w:p>
        </w:tc>
      </w:tr>
      <w:tr w:rsidR="00C03B16" w:rsidRPr="00F01C01" w14:paraId="1FF2D208" w14:textId="77777777" w:rsidTr="00CF577B">
        <w:trPr>
          <w:cantSplit/>
        </w:trPr>
        <w:tc>
          <w:tcPr>
            <w:tcW w:w="11904" w:type="dxa"/>
            <w:tcBorders>
              <w:right w:val="single" w:sz="4" w:space="0" w:color="auto"/>
            </w:tcBorders>
            <w:tcMar>
              <w:top w:w="85" w:type="dxa"/>
              <w:bottom w:w="85" w:type="dxa"/>
            </w:tcMar>
            <w:vAlign w:val="center"/>
          </w:tcPr>
          <w:p w14:paraId="6795C6B3" w14:textId="77777777" w:rsidR="00C03B16" w:rsidRPr="00F01C01" w:rsidRDefault="00C03B16" w:rsidP="00C03B16">
            <w:pPr>
              <w:pStyle w:val="List1"/>
              <w:numPr>
                <w:ilvl w:val="0"/>
                <w:numId w:val="30"/>
              </w:numPr>
            </w:pPr>
            <w:r w:rsidRPr="00F01C01">
              <w:t>Specify VTS and other VTM related user needs in relation to the allocation of the radio frequency spectrum, for further delivery to the IMO and ITU.</w:t>
            </w:r>
          </w:p>
        </w:tc>
        <w:tc>
          <w:tcPr>
            <w:tcW w:w="451" w:type="dxa"/>
            <w:tcBorders>
              <w:left w:val="single" w:sz="4" w:space="0" w:color="auto"/>
            </w:tcBorders>
            <w:tcMar>
              <w:top w:w="85" w:type="dxa"/>
              <w:bottom w:w="85" w:type="dxa"/>
            </w:tcMar>
            <w:vAlign w:val="center"/>
          </w:tcPr>
          <w:p w14:paraId="77F4AFC5" w14:textId="77777777" w:rsidR="00C03B16" w:rsidRPr="00F01C01" w:rsidRDefault="00C03B16" w:rsidP="00C03B16">
            <w:pPr>
              <w:jc w:val="center"/>
              <w:rPr>
                <w:b/>
                <w:color w:val="7030A0"/>
                <w:sz w:val="20"/>
              </w:rPr>
            </w:pPr>
            <w:r w:rsidRPr="00F01C01">
              <w:rPr>
                <w:b/>
                <w:color w:val="7030A0"/>
                <w:sz w:val="20"/>
              </w:rPr>
              <w:t>X</w:t>
            </w:r>
          </w:p>
        </w:tc>
        <w:tc>
          <w:tcPr>
            <w:tcW w:w="450" w:type="dxa"/>
            <w:tcMar>
              <w:top w:w="85" w:type="dxa"/>
              <w:bottom w:w="85" w:type="dxa"/>
            </w:tcMar>
            <w:vAlign w:val="center"/>
          </w:tcPr>
          <w:p w14:paraId="0108043E" w14:textId="77777777" w:rsidR="00C03B16" w:rsidRPr="00F01C01" w:rsidRDefault="00C03B16" w:rsidP="00C03B16">
            <w:pPr>
              <w:jc w:val="center"/>
              <w:rPr>
                <w:b/>
                <w:color w:val="7030A0"/>
                <w:sz w:val="20"/>
              </w:rPr>
            </w:pPr>
            <w:r w:rsidRPr="00F01C01">
              <w:rPr>
                <w:b/>
                <w:color w:val="7030A0"/>
                <w:sz w:val="20"/>
              </w:rPr>
              <w:t>X</w:t>
            </w:r>
          </w:p>
        </w:tc>
        <w:tc>
          <w:tcPr>
            <w:tcW w:w="449" w:type="dxa"/>
            <w:tcMar>
              <w:top w:w="85" w:type="dxa"/>
              <w:bottom w:w="85" w:type="dxa"/>
            </w:tcMar>
            <w:vAlign w:val="center"/>
          </w:tcPr>
          <w:p w14:paraId="2B9772C0" w14:textId="77777777" w:rsidR="00C03B16" w:rsidRPr="00F01C01" w:rsidRDefault="00C03B16" w:rsidP="00C03B16">
            <w:pPr>
              <w:jc w:val="center"/>
              <w:rPr>
                <w:b/>
                <w:color w:val="7030A0"/>
                <w:sz w:val="20"/>
              </w:rPr>
            </w:pPr>
            <w:r w:rsidRPr="00F01C01">
              <w:rPr>
                <w:b/>
                <w:color w:val="7030A0"/>
                <w:sz w:val="20"/>
              </w:rPr>
              <w:t>X</w:t>
            </w:r>
          </w:p>
        </w:tc>
        <w:tc>
          <w:tcPr>
            <w:tcW w:w="449" w:type="dxa"/>
            <w:tcMar>
              <w:top w:w="85" w:type="dxa"/>
              <w:bottom w:w="85" w:type="dxa"/>
            </w:tcMar>
            <w:vAlign w:val="center"/>
          </w:tcPr>
          <w:p w14:paraId="6C19FA61" w14:textId="77777777" w:rsidR="00C03B16" w:rsidRPr="00F01C01" w:rsidRDefault="00C03B16" w:rsidP="00C03B16">
            <w:pPr>
              <w:jc w:val="center"/>
              <w:rPr>
                <w:b/>
                <w:color w:val="7030A0"/>
                <w:sz w:val="20"/>
              </w:rPr>
            </w:pPr>
            <w:r w:rsidRPr="00F01C01">
              <w:rPr>
                <w:b/>
                <w:color w:val="7030A0"/>
                <w:sz w:val="20"/>
              </w:rPr>
              <w:t>X</w:t>
            </w:r>
          </w:p>
        </w:tc>
        <w:tc>
          <w:tcPr>
            <w:tcW w:w="449" w:type="dxa"/>
            <w:tcMar>
              <w:top w:w="85" w:type="dxa"/>
              <w:bottom w:w="85" w:type="dxa"/>
            </w:tcMar>
            <w:vAlign w:val="center"/>
          </w:tcPr>
          <w:p w14:paraId="3BA73D48" w14:textId="77777777" w:rsidR="00C03B16" w:rsidRPr="00F01C01" w:rsidRDefault="00C03B16" w:rsidP="00C03B16">
            <w:pPr>
              <w:jc w:val="center"/>
              <w:rPr>
                <w:b/>
                <w:sz w:val="20"/>
              </w:rPr>
            </w:pPr>
          </w:p>
        </w:tc>
        <w:tc>
          <w:tcPr>
            <w:tcW w:w="449" w:type="dxa"/>
            <w:tcMar>
              <w:top w:w="85" w:type="dxa"/>
              <w:bottom w:w="85" w:type="dxa"/>
            </w:tcMar>
            <w:vAlign w:val="center"/>
          </w:tcPr>
          <w:p w14:paraId="19E6D3E4" w14:textId="77777777" w:rsidR="00C03B16" w:rsidRPr="00F01C01" w:rsidRDefault="00C03B16" w:rsidP="00C03B16">
            <w:pPr>
              <w:jc w:val="center"/>
              <w:rPr>
                <w:b/>
                <w:sz w:val="20"/>
              </w:rPr>
            </w:pPr>
          </w:p>
        </w:tc>
        <w:tc>
          <w:tcPr>
            <w:tcW w:w="533" w:type="dxa"/>
            <w:tcMar>
              <w:top w:w="85" w:type="dxa"/>
              <w:bottom w:w="85" w:type="dxa"/>
            </w:tcMar>
            <w:vAlign w:val="center"/>
          </w:tcPr>
          <w:p w14:paraId="475B9869" w14:textId="77777777" w:rsidR="00C03B16" w:rsidRPr="00F01C01" w:rsidRDefault="00C03B16" w:rsidP="00C03B16">
            <w:pPr>
              <w:jc w:val="center"/>
              <w:rPr>
                <w:b/>
                <w:sz w:val="20"/>
              </w:rPr>
            </w:pPr>
          </w:p>
        </w:tc>
      </w:tr>
      <w:tr w:rsidR="00C03B16" w:rsidRPr="00F01C01" w14:paraId="7F3EFA0F" w14:textId="77777777" w:rsidTr="00CF577B">
        <w:trPr>
          <w:cantSplit/>
        </w:trPr>
        <w:tc>
          <w:tcPr>
            <w:tcW w:w="11904" w:type="dxa"/>
            <w:tcBorders>
              <w:right w:val="single" w:sz="4" w:space="0" w:color="auto"/>
            </w:tcBorders>
            <w:tcMar>
              <w:top w:w="85" w:type="dxa"/>
              <w:bottom w:w="85" w:type="dxa"/>
            </w:tcMar>
            <w:vAlign w:val="center"/>
          </w:tcPr>
          <w:p w14:paraId="4170473C" w14:textId="77777777" w:rsidR="00C03B16" w:rsidRPr="00F01C01" w:rsidRDefault="00C03B16" w:rsidP="00C03B16">
            <w:pPr>
              <w:pStyle w:val="List1"/>
              <w:numPr>
                <w:ilvl w:val="0"/>
                <w:numId w:val="30"/>
              </w:numPr>
            </w:pPr>
            <w:r w:rsidRPr="00F01C01">
              <w:t>Consider developing a separate and distinct VTS Training Manual to complement the V-103 Model courses.</w:t>
            </w:r>
          </w:p>
        </w:tc>
        <w:tc>
          <w:tcPr>
            <w:tcW w:w="451" w:type="dxa"/>
            <w:tcBorders>
              <w:left w:val="single" w:sz="4" w:space="0" w:color="auto"/>
            </w:tcBorders>
            <w:tcMar>
              <w:top w:w="85" w:type="dxa"/>
              <w:bottom w:w="85" w:type="dxa"/>
            </w:tcMar>
            <w:vAlign w:val="center"/>
          </w:tcPr>
          <w:p w14:paraId="0B69A9D5" w14:textId="77777777" w:rsidR="00C03B16" w:rsidRPr="00F01C01" w:rsidRDefault="00C03B16" w:rsidP="00C03B16">
            <w:pPr>
              <w:jc w:val="center"/>
              <w:rPr>
                <w:b/>
                <w:sz w:val="20"/>
              </w:rPr>
            </w:pPr>
          </w:p>
        </w:tc>
        <w:tc>
          <w:tcPr>
            <w:tcW w:w="450" w:type="dxa"/>
            <w:tcMar>
              <w:top w:w="85" w:type="dxa"/>
              <w:bottom w:w="85" w:type="dxa"/>
            </w:tcMar>
            <w:vAlign w:val="center"/>
          </w:tcPr>
          <w:p w14:paraId="6FA50C78" w14:textId="77777777" w:rsidR="00C03B16" w:rsidRPr="00F01C01" w:rsidRDefault="00C03B16" w:rsidP="00C03B16">
            <w:pPr>
              <w:jc w:val="center"/>
              <w:rPr>
                <w:b/>
                <w:sz w:val="20"/>
              </w:rPr>
            </w:pPr>
          </w:p>
        </w:tc>
        <w:tc>
          <w:tcPr>
            <w:tcW w:w="449" w:type="dxa"/>
            <w:tcMar>
              <w:top w:w="85" w:type="dxa"/>
              <w:bottom w:w="85" w:type="dxa"/>
            </w:tcMar>
            <w:vAlign w:val="center"/>
          </w:tcPr>
          <w:p w14:paraId="29DC4B5C"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0343D454"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5C354E11"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0400BAD3" w14:textId="77777777" w:rsidR="00C03B16" w:rsidRPr="00F01C01" w:rsidRDefault="00C03B16" w:rsidP="00C03B16">
            <w:pPr>
              <w:jc w:val="center"/>
              <w:rPr>
                <w:b/>
                <w:color w:val="00B050"/>
                <w:sz w:val="20"/>
              </w:rPr>
            </w:pPr>
            <w:r w:rsidRPr="00F01C01">
              <w:rPr>
                <w:b/>
                <w:color w:val="00B050"/>
                <w:sz w:val="20"/>
              </w:rPr>
              <w:t>X</w:t>
            </w:r>
          </w:p>
        </w:tc>
        <w:tc>
          <w:tcPr>
            <w:tcW w:w="533" w:type="dxa"/>
            <w:tcMar>
              <w:top w:w="85" w:type="dxa"/>
              <w:bottom w:w="85" w:type="dxa"/>
            </w:tcMar>
            <w:vAlign w:val="center"/>
          </w:tcPr>
          <w:p w14:paraId="2B0BD033" w14:textId="77777777" w:rsidR="00C03B16" w:rsidRPr="00F01C01" w:rsidRDefault="00C03B16" w:rsidP="00C03B16">
            <w:pPr>
              <w:jc w:val="center"/>
              <w:rPr>
                <w:b/>
                <w:color w:val="00B050"/>
                <w:sz w:val="20"/>
              </w:rPr>
            </w:pPr>
            <w:r w:rsidRPr="00F01C01">
              <w:rPr>
                <w:b/>
                <w:color w:val="00B050"/>
                <w:sz w:val="20"/>
              </w:rPr>
              <w:t>X</w:t>
            </w:r>
          </w:p>
        </w:tc>
      </w:tr>
      <w:tr w:rsidR="00C03B16" w:rsidRPr="00F01C01" w14:paraId="56A5AA6C" w14:textId="77777777" w:rsidTr="00CF577B">
        <w:trPr>
          <w:cantSplit/>
        </w:trPr>
        <w:tc>
          <w:tcPr>
            <w:tcW w:w="11904" w:type="dxa"/>
            <w:tcBorders>
              <w:right w:val="single" w:sz="4" w:space="0" w:color="auto"/>
            </w:tcBorders>
            <w:tcMar>
              <w:top w:w="85" w:type="dxa"/>
              <w:bottom w:w="85" w:type="dxa"/>
            </w:tcMar>
            <w:vAlign w:val="center"/>
          </w:tcPr>
          <w:p w14:paraId="2E0C00DE" w14:textId="77777777" w:rsidR="00C03B16" w:rsidRPr="00F01C01" w:rsidRDefault="00C03B16" w:rsidP="00C03B16">
            <w:pPr>
              <w:pStyle w:val="List1"/>
              <w:numPr>
                <w:ilvl w:val="0"/>
                <w:numId w:val="30"/>
              </w:numPr>
            </w:pPr>
            <w:r w:rsidRPr="00F01C01">
              <w:rPr>
                <w:rFonts w:cs="Arial"/>
              </w:rPr>
              <w:lastRenderedPageBreak/>
              <w:t>Co-ordinate work required to update the NAVGUIDE</w:t>
            </w:r>
          </w:p>
        </w:tc>
        <w:tc>
          <w:tcPr>
            <w:tcW w:w="451" w:type="dxa"/>
            <w:tcBorders>
              <w:left w:val="single" w:sz="4" w:space="0" w:color="auto"/>
            </w:tcBorders>
            <w:tcMar>
              <w:top w:w="85" w:type="dxa"/>
              <w:bottom w:w="85" w:type="dxa"/>
            </w:tcMar>
            <w:vAlign w:val="center"/>
          </w:tcPr>
          <w:p w14:paraId="1D8A2263" w14:textId="77777777" w:rsidR="00C03B16" w:rsidRPr="00F01C01" w:rsidRDefault="00C03B16" w:rsidP="00C03B16">
            <w:pPr>
              <w:jc w:val="center"/>
              <w:rPr>
                <w:b/>
                <w:sz w:val="20"/>
              </w:rPr>
            </w:pPr>
          </w:p>
        </w:tc>
        <w:tc>
          <w:tcPr>
            <w:tcW w:w="450" w:type="dxa"/>
            <w:tcMar>
              <w:top w:w="85" w:type="dxa"/>
              <w:bottom w:w="85" w:type="dxa"/>
            </w:tcMar>
            <w:vAlign w:val="center"/>
          </w:tcPr>
          <w:p w14:paraId="5755EC5B" w14:textId="77777777" w:rsidR="00C03B16" w:rsidRPr="00F01C01" w:rsidRDefault="00C03B16" w:rsidP="00C03B16">
            <w:pPr>
              <w:jc w:val="center"/>
              <w:rPr>
                <w:b/>
                <w:sz w:val="20"/>
              </w:rPr>
            </w:pPr>
          </w:p>
        </w:tc>
        <w:tc>
          <w:tcPr>
            <w:tcW w:w="449" w:type="dxa"/>
            <w:tcMar>
              <w:top w:w="85" w:type="dxa"/>
              <w:bottom w:w="85" w:type="dxa"/>
            </w:tcMar>
            <w:vAlign w:val="center"/>
          </w:tcPr>
          <w:p w14:paraId="16594856" w14:textId="77777777" w:rsidR="00C03B16" w:rsidRPr="00F01C01" w:rsidRDefault="00C03B16" w:rsidP="00C03B16">
            <w:pPr>
              <w:jc w:val="center"/>
              <w:rPr>
                <w:b/>
                <w:sz w:val="20"/>
              </w:rPr>
            </w:pPr>
          </w:p>
        </w:tc>
        <w:tc>
          <w:tcPr>
            <w:tcW w:w="449" w:type="dxa"/>
            <w:tcMar>
              <w:top w:w="85" w:type="dxa"/>
              <w:bottom w:w="85" w:type="dxa"/>
            </w:tcMar>
            <w:vAlign w:val="center"/>
          </w:tcPr>
          <w:p w14:paraId="7A38C695"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6F273CEF" w14:textId="77777777" w:rsidR="00C03B16" w:rsidRPr="00F01C01" w:rsidRDefault="00C03B16"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4F5991F0" w14:textId="77777777" w:rsidR="00C03B16" w:rsidRPr="001B7C67" w:rsidRDefault="00C03B16" w:rsidP="00C03B16">
            <w:pPr>
              <w:jc w:val="center"/>
              <w:rPr>
                <w:b/>
                <w:bCs/>
                <w:dstrike/>
                <w:color w:val="FF0000"/>
                <w:sz w:val="20"/>
                <w:szCs w:val="20"/>
              </w:rPr>
            </w:pPr>
            <w:r w:rsidRPr="001B7C67">
              <w:rPr>
                <w:b/>
                <w:bCs/>
                <w:dstrike/>
                <w:color w:val="FF0000"/>
                <w:sz w:val="20"/>
                <w:szCs w:val="20"/>
              </w:rPr>
              <w:t>X</w:t>
            </w:r>
          </w:p>
        </w:tc>
        <w:tc>
          <w:tcPr>
            <w:tcW w:w="533" w:type="dxa"/>
            <w:tcMar>
              <w:top w:w="85" w:type="dxa"/>
              <w:bottom w:w="85" w:type="dxa"/>
            </w:tcMar>
            <w:vAlign w:val="center"/>
          </w:tcPr>
          <w:p w14:paraId="3A407A6E" w14:textId="77777777" w:rsidR="00C03B16" w:rsidRPr="001B7C67" w:rsidRDefault="00C03B16" w:rsidP="00C03B16">
            <w:pPr>
              <w:jc w:val="center"/>
              <w:rPr>
                <w:b/>
                <w:bCs/>
                <w:dstrike/>
                <w:color w:val="FF0000"/>
                <w:sz w:val="20"/>
                <w:szCs w:val="20"/>
              </w:rPr>
            </w:pPr>
            <w:r w:rsidRPr="001B7C67">
              <w:rPr>
                <w:b/>
                <w:bCs/>
                <w:dstrike/>
                <w:color w:val="FF0000"/>
                <w:sz w:val="20"/>
                <w:szCs w:val="20"/>
              </w:rPr>
              <w:t>X</w:t>
            </w:r>
          </w:p>
        </w:tc>
      </w:tr>
      <w:tr w:rsidR="00C03B16" w:rsidRPr="00F01C01" w14:paraId="3CA53352" w14:textId="77777777" w:rsidTr="00CF577B">
        <w:trPr>
          <w:cantSplit/>
        </w:trPr>
        <w:tc>
          <w:tcPr>
            <w:tcW w:w="11904" w:type="dxa"/>
            <w:tcBorders>
              <w:right w:val="single" w:sz="4" w:space="0" w:color="auto"/>
            </w:tcBorders>
            <w:tcMar>
              <w:top w:w="85" w:type="dxa"/>
              <w:bottom w:w="85" w:type="dxa"/>
            </w:tcMar>
            <w:vAlign w:val="center"/>
          </w:tcPr>
          <w:p w14:paraId="2C87D09F" w14:textId="77777777" w:rsidR="00C03B16" w:rsidRPr="001B7C67" w:rsidRDefault="00C03B16" w:rsidP="00C03B16">
            <w:pPr>
              <w:pStyle w:val="List1"/>
              <w:numPr>
                <w:ilvl w:val="0"/>
                <w:numId w:val="30"/>
              </w:numPr>
              <w:rPr>
                <w:rFonts w:cs="Arial"/>
              </w:rPr>
            </w:pPr>
            <w:r w:rsidRPr="001B7C67">
              <w:rPr>
                <w:rFonts w:cs="Arial"/>
              </w:rPr>
              <w:t>Produce a Model Course on refresher training and revalidation</w:t>
            </w:r>
          </w:p>
        </w:tc>
        <w:tc>
          <w:tcPr>
            <w:tcW w:w="451" w:type="dxa"/>
            <w:tcBorders>
              <w:left w:val="single" w:sz="4" w:space="0" w:color="auto"/>
            </w:tcBorders>
            <w:tcMar>
              <w:top w:w="85" w:type="dxa"/>
              <w:bottom w:w="85" w:type="dxa"/>
            </w:tcMar>
            <w:vAlign w:val="center"/>
          </w:tcPr>
          <w:p w14:paraId="715B2000" w14:textId="77777777" w:rsidR="00C03B16" w:rsidRPr="00F01C01" w:rsidRDefault="00C03B16" w:rsidP="00C03B16">
            <w:pPr>
              <w:jc w:val="center"/>
              <w:rPr>
                <w:b/>
                <w:sz w:val="20"/>
              </w:rPr>
            </w:pPr>
          </w:p>
        </w:tc>
        <w:tc>
          <w:tcPr>
            <w:tcW w:w="450" w:type="dxa"/>
            <w:tcMar>
              <w:top w:w="85" w:type="dxa"/>
              <w:bottom w:w="85" w:type="dxa"/>
            </w:tcMar>
            <w:vAlign w:val="center"/>
          </w:tcPr>
          <w:p w14:paraId="4FE7A1B3" w14:textId="77777777" w:rsidR="00C03B16" w:rsidRPr="00F01C01" w:rsidRDefault="00C03B16" w:rsidP="00C03B16">
            <w:pPr>
              <w:jc w:val="center"/>
              <w:rPr>
                <w:b/>
                <w:sz w:val="20"/>
              </w:rPr>
            </w:pPr>
          </w:p>
        </w:tc>
        <w:tc>
          <w:tcPr>
            <w:tcW w:w="449" w:type="dxa"/>
            <w:tcMar>
              <w:top w:w="85" w:type="dxa"/>
              <w:bottom w:w="85" w:type="dxa"/>
            </w:tcMar>
            <w:vAlign w:val="center"/>
          </w:tcPr>
          <w:p w14:paraId="04333A0E" w14:textId="77777777" w:rsidR="00C03B16" w:rsidRPr="00F01C01" w:rsidRDefault="00C03B16" w:rsidP="00C03B16">
            <w:pPr>
              <w:jc w:val="center"/>
              <w:rPr>
                <w:b/>
                <w:sz w:val="20"/>
              </w:rPr>
            </w:pPr>
          </w:p>
        </w:tc>
        <w:tc>
          <w:tcPr>
            <w:tcW w:w="449" w:type="dxa"/>
            <w:tcMar>
              <w:top w:w="85" w:type="dxa"/>
              <w:bottom w:w="85" w:type="dxa"/>
            </w:tcMar>
            <w:vAlign w:val="center"/>
          </w:tcPr>
          <w:p w14:paraId="3C46DF63"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05F4AA91" w14:textId="77777777" w:rsidR="00C03B16" w:rsidRPr="00F01C01" w:rsidRDefault="00C03B16" w:rsidP="00C03B16">
            <w:pPr>
              <w:jc w:val="center"/>
              <w:rPr>
                <w:b/>
                <w:color w:val="00B050"/>
                <w:sz w:val="20"/>
              </w:rPr>
            </w:pPr>
            <w:r w:rsidRPr="00F01C01">
              <w:rPr>
                <w:b/>
                <w:color w:val="00B050"/>
                <w:sz w:val="20"/>
              </w:rPr>
              <w:t>X</w:t>
            </w:r>
          </w:p>
        </w:tc>
        <w:tc>
          <w:tcPr>
            <w:tcW w:w="449" w:type="dxa"/>
            <w:tcMar>
              <w:top w:w="85" w:type="dxa"/>
              <w:bottom w:w="85" w:type="dxa"/>
            </w:tcMar>
            <w:vAlign w:val="center"/>
          </w:tcPr>
          <w:p w14:paraId="164028BD" w14:textId="77777777" w:rsidR="00C03B16" w:rsidRPr="00F01C01" w:rsidRDefault="00C03B16" w:rsidP="00C03B16">
            <w:pPr>
              <w:jc w:val="center"/>
              <w:rPr>
                <w:b/>
                <w:color w:val="00B050"/>
                <w:sz w:val="20"/>
              </w:rPr>
            </w:pPr>
            <w:r w:rsidRPr="00F01C01">
              <w:rPr>
                <w:b/>
                <w:color w:val="00B050"/>
                <w:sz w:val="20"/>
              </w:rPr>
              <w:t>X</w:t>
            </w:r>
          </w:p>
        </w:tc>
        <w:tc>
          <w:tcPr>
            <w:tcW w:w="533" w:type="dxa"/>
            <w:tcMar>
              <w:top w:w="85" w:type="dxa"/>
              <w:bottom w:w="85" w:type="dxa"/>
            </w:tcMar>
            <w:vAlign w:val="center"/>
          </w:tcPr>
          <w:p w14:paraId="366786A5" w14:textId="77777777" w:rsidR="00C03B16" w:rsidRPr="00F01C01" w:rsidRDefault="00C03B16" w:rsidP="00C03B16">
            <w:pPr>
              <w:jc w:val="center"/>
              <w:rPr>
                <w:b/>
                <w:color w:val="00B050"/>
                <w:sz w:val="20"/>
              </w:rPr>
            </w:pPr>
            <w:r w:rsidRPr="00F01C01">
              <w:rPr>
                <w:b/>
                <w:color w:val="00B050"/>
                <w:sz w:val="20"/>
              </w:rPr>
              <w:t>X</w:t>
            </w:r>
          </w:p>
        </w:tc>
      </w:tr>
      <w:tr w:rsidR="00C03B16" w:rsidRPr="00F01C01" w14:paraId="160D5BC9" w14:textId="77777777" w:rsidTr="00CF577B">
        <w:trPr>
          <w:cantSplit/>
        </w:trPr>
        <w:tc>
          <w:tcPr>
            <w:tcW w:w="11904" w:type="dxa"/>
            <w:tcBorders>
              <w:right w:val="single" w:sz="4" w:space="0" w:color="auto"/>
            </w:tcBorders>
            <w:tcMar>
              <w:top w:w="85" w:type="dxa"/>
              <w:bottom w:w="85" w:type="dxa"/>
            </w:tcMar>
            <w:vAlign w:val="center"/>
          </w:tcPr>
          <w:p w14:paraId="28AEA04A" w14:textId="77777777" w:rsidR="00C03B16" w:rsidRPr="001B7C67" w:rsidRDefault="00C03B16" w:rsidP="00C03B16">
            <w:pPr>
              <w:pStyle w:val="List1"/>
              <w:numPr>
                <w:ilvl w:val="0"/>
                <w:numId w:val="30"/>
              </w:numPr>
              <w:rPr>
                <w:rFonts w:cs="Arial"/>
              </w:rPr>
            </w:pPr>
            <w:r w:rsidRPr="001B7C67">
              <w:t>Develop a Strategy Paper on the ‘Needs for the future delivery of VTS’</w:t>
            </w:r>
          </w:p>
        </w:tc>
        <w:tc>
          <w:tcPr>
            <w:tcW w:w="451" w:type="dxa"/>
            <w:tcBorders>
              <w:left w:val="single" w:sz="4" w:space="0" w:color="auto"/>
            </w:tcBorders>
            <w:tcMar>
              <w:top w:w="85" w:type="dxa"/>
              <w:bottom w:w="85" w:type="dxa"/>
            </w:tcMar>
            <w:vAlign w:val="center"/>
          </w:tcPr>
          <w:p w14:paraId="4E480602" w14:textId="77777777" w:rsidR="00C03B16" w:rsidRPr="001B7C67" w:rsidRDefault="00C03B16" w:rsidP="00C03B16">
            <w:pPr>
              <w:jc w:val="center"/>
              <w:rPr>
                <w:b/>
                <w:sz w:val="20"/>
              </w:rPr>
            </w:pPr>
          </w:p>
        </w:tc>
        <w:tc>
          <w:tcPr>
            <w:tcW w:w="450" w:type="dxa"/>
            <w:tcMar>
              <w:top w:w="85" w:type="dxa"/>
              <w:bottom w:w="85" w:type="dxa"/>
            </w:tcMar>
            <w:vAlign w:val="center"/>
          </w:tcPr>
          <w:p w14:paraId="3C1B4D5F" w14:textId="77777777" w:rsidR="00C03B16" w:rsidRPr="001B7C67" w:rsidRDefault="00C03B16" w:rsidP="00C03B16">
            <w:pPr>
              <w:jc w:val="center"/>
              <w:rPr>
                <w:b/>
                <w:sz w:val="20"/>
              </w:rPr>
            </w:pPr>
          </w:p>
        </w:tc>
        <w:tc>
          <w:tcPr>
            <w:tcW w:w="449" w:type="dxa"/>
            <w:tcMar>
              <w:top w:w="85" w:type="dxa"/>
              <w:bottom w:w="85" w:type="dxa"/>
            </w:tcMar>
            <w:vAlign w:val="center"/>
          </w:tcPr>
          <w:p w14:paraId="7E741CC2" w14:textId="77777777" w:rsidR="00C03B16" w:rsidRPr="001B7C67" w:rsidRDefault="00C03B16" w:rsidP="00C03B16">
            <w:pPr>
              <w:jc w:val="center"/>
              <w:rPr>
                <w:b/>
                <w:sz w:val="20"/>
              </w:rPr>
            </w:pPr>
          </w:p>
        </w:tc>
        <w:tc>
          <w:tcPr>
            <w:tcW w:w="449" w:type="dxa"/>
            <w:tcMar>
              <w:top w:w="85" w:type="dxa"/>
              <w:bottom w:w="85" w:type="dxa"/>
            </w:tcMar>
            <w:vAlign w:val="center"/>
          </w:tcPr>
          <w:p w14:paraId="47804A38" w14:textId="77777777" w:rsidR="00C03B16" w:rsidRPr="001B7C67" w:rsidRDefault="00C03B16" w:rsidP="00C03B16">
            <w:pPr>
              <w:jc w:val="center"/>
              <w:rPr>
                <w:b/>
                <w:color w:val="00B050"/>
                <w:sz w:val="20"/>
              </w:rPr>
            </w:pPr>
          </w:p>
        </w:tc>
        <w:tc>
          <w:tcPr>
            <w:tcW w:w="449" w:type="dxa"/>
            <w:tcMar>
              <w:top w:w="85" w:type="dxa"/>
              <w:bottom w:w="85" w:type="dxa"/>
            </w:tcMar>
            <w:vAlign w:val="center"/>
          </w:tcPr>
          <w:p w14:paraId="1FAC170B" w14:textId="77777777" w:rsidR="00C03B16" w:rsidRPr="001B7C67" w:rsidRDefault="00C03B16" w:rsidP="00C03B16">
            <w:pPr>
              <w:jc w:val="center"/>
              <w:rPr>
                <w:b/>
                <w:color w:val="00B050"/>
                <w:sz w:val="20"/>
              </w:rPr>
            </w:pPr>
            <w:r w:rsidRPr="001B7C67">
              <w:rPr>
                <w:b/>
                <w:color w:val="FF0000"/>
                <w:sz w:val="20"/>
              </w:rPr>
              <w:t>X</w:t>
            </w:r>
          </w:p>
        </w:tc>
        <w:tc>
          <w:tcPr>
            <w:tcW w:w="449" w:type="dxa"/>
            <w:tcMar>
              <w:top w:w="85" w:type="dxa"/>
              <w:bottom w:w="85" w:type="dxa"/>
            </w:tcMar>
            <w:vAlign w:val="center"/>
          </w:tcPr>
          <w:p w14:paraId="27FCCC87" w14:textId="77777777" w:rsidR="00C03B16" w:rsidRPr="001B7C67" w:rsidRDefault="00C03B16" w:rsidP="00C03B16">
            <w:pPr>
              <w:jc w:val="center"/>
              <w:rPr>
                <w:b/>
                <w:color w:val="00B050"/>
                <w:sz w:val="20"/>
              </w:rPr>
            </w:pPr>
            <w:r w:rsidRPr="001B7C67">
              <w:rPr>
                <w:b/>
                <w:color w:val="FF0000"/>
                <w:sz w:val="20"/>
              </w:rPr>
              <w:t>X</w:t>
            </w:r>
          </w:p>
        </w:tc>
        <w:tc>
          <w:tcPr>
            <w:tcW w:w="533" w:type="dxa"/>
            <w:tcMar>
              <w:top w:w="85" w:type="dxa"/>
              <w:bottom w:w="85" w:type="dxa"/>
            </w:tcMar>
            <w:vAlign w:val="center"/>
          </w:tcPr>
          <w:p w14:paraId="283F0E1E" w14:textId="77777777" w:rsidR="00C03B16" w:rsidRPr="00F01C01" w:rsidRDefault="00C03B16" w:rsidP="00C03B16">
            <w:pPr>
              <w:jc w:val="center"/>
              <w:rPr>
                <w:b/>
                <w:color w:val="00B050"/>
                <w:sz w:val="20"/>
              </w:rPr>
            </w:pPr>
            <w:r w:rsidRPr="001B7C67">
              <w:rPr>
                <w:b/>
                <w:color w:val="FF0000"/>
                <w:sz w:val="20"/>
              </w:rPr>
              <w:t>X</w:t>
            </w:r>
          </w:p>
        </w:tc>
      </w:tr>
      <w:tr w:rsidR="00C03B16" w:rsidRPr="00F01C01" w14:paraId="4421EC28" w14:textId="77777777" w:rsidTr="00CF577B">
        <w:trPr>
          <w:cantSplit/>
        </w:trPr>
        <w:tc>
          <w:tcPr>
            <w:tcW w:w="11904" w:type="dxa"/>
            <w:tcBorders>
              <w:top w:val="thickThinSmallGap" w:sz="24" w:space="0" w:color="auto"/>
              <w:right w:val="single" w:sz="4" w:space="0" w:color="auto"/>
            </w:tcBorders>
            <w:tcMar>
              <w:top w:w="85" w:type="dxa"/>
              <w:bottom w:w="85" w:type="dxa"/>
            </w:tcMar>
            <w:vAlign w:val="center"/>
          </w:tcPr>
          <w:p w14:paraId="758C9652" w14:textId="77777777" w:rsidR="00B93712" w:rsidRPr="001B7C67" w:rsidRDefault="00B93712" w:rsidP="00C03B16">
            <w:pPr>
              <w:pStyle w:val="List1"/>
              <w:numPr>
                <w:ilvl w:val="0"/>
                <w:numId w:val="40"/>
              </w:numPr>
              <w:rPr>
                <w:dstrike/>
              </w:rPr>
            </w:pPr>
            <w:bookmarkStart w:id="6" w:name="_Hlk267301783"/>
            <w:r w:rsidRPr="001B7C67">
              <w:rPr>
                <w:dstrike/>
              </w:rPr>
              <w:t>Define the concept and develop the scope of the VTM, including role of VTS in VTM and support to ship and port security and other services.  (In consultation with e-NAV, and focusing on the VTS/VTM related architecture and specifying the VTS/VTM functional requirements.)</w:t>
            </w:r>
          </w:p>
          <w:p w14:paraId="2D6FC8D1" w14:textId="77777777" w:rsidR="00B93712" w:rsidRPr="00571955" w:rsidRDefault="00B93712" w:rsidP="00C03B16">
            <w:pPr>
              <w:pStyle w:val="List1"/>
              <w:numPr>
                <w:ilvl w:val="0"/>
                <w:numId w:val="0"/>
              </w:numPr>
              <w:ind w:left="567"/>
            </w:pPr>
            <w:r w:rsidRPr="00B93712">
              <w:rPr>
                <w:highlight w:val="cyan"/>
              </w:rPr>
              <w:t>Task removed at decision of Council 52.</w:t>
            </w:r>
          </w:p>
        </w:tc>
        <w:tc>
          <w:tcPr>
            <w:tcW w:w="451" w:type="dxa"/>
            <w:tcBorders>
              <w:top w:val="thickThinSmallGap" w:sz="24" w:space="0" w:color="auto"/>
              <w:left w:val="single" w:sz="4" w:space="0" w:color="auto"/>
            </w:tcBorders>
            <w:tcMar>
              <w:top w:w="85" w:type="dxa"/>
              <w:bottom w:w="85" w:type="dxa"/>
            </w:tcMar>
            <w:vAlign w:val="center"/>
          </w:tcPr>
          <w:p w14:paraId="3477CBAC" w14:textId="77777777" w:rsidR="00B93712" w:rsidRPr="00F01C01" w:rsidRDefault="00B93712" w:rsidP="00C03B16">
            <w:pPr>
              <w:jc w:val="center"/>
              <w:rPr>
                <w:b/>
                <w:color w:val="0000FF"/>
                <w:sz w:val="20"/>
              </w:rPr>
            </w:pPr>
            <w:r w:rsidRPr="00F01C01">
              <w:rPr>
                <w:b/>
                <w:color w:val="0000FF"/>
                <w:sz w:val="20"/>
              </w:rPr>
              <w:t>X</w:t>
            </w:r>
          </w:p>
        </w:tc>
        <w:tc>
          <w:tcPr>
            <w:tcW w:w="450" w:type="dxa"/>
            <w:tcBorders>
              <w:top w:val="thickThinSmallGap" w:sz="24" w:space="0" w:color="auto"/>
            </w:tcBorders>
            <w:tcMar>
              <w:top w:w="85" w:type="dxa"/>
              <w:bottom w:w="85" w:type="dxa"/>
            </w:tcMar>
            <w:vAlign w:val="center"/>
          </w:tcPr>
          <w:p w14:paraId="72CD65D7" w14:textId="77777777" w:rsidR="00B93712" w:rsidRPr="00F01C01" w:rsidRDefault="00B93712" w:rsidP="00C03B16">
            <w:pPr>
              <w:jc w:val="center"/>
              <w:rPr>
                <w:b/>
                <w:color w:val="0000FF"/>
                <w:sz w:val="20"/>
              </w:rPr>
            </w:pPr>
            <w:r w:rsidRPr="00F01C01">
              <w:rPr>
                <w:b/>
                <w:color w:val="0000FF"/>
                <w:sz w:val="20"/>
              </w:rPr>
              <w:t>X</w:t>
            </w:r>
          </w:p>
        </w:tc>
        <w:tc>
          <w:tcPr>
            <w:tcW w:w="449" w:type="dxa"/>
            <w:tcBorders>
              <w:top w:val="thickThinSmallGap" w:sz="24" w:space="0" w:color="auto"/>
            </w:tcBorders>
            <w:tcMar>
              <w:top w:w="85" w:type="dxa"/>
              <w:bottom w:w="85" w:type="dxa"/>
            </w:tcMar>
            <w:vAlign w:val="center"/>
          </w:tcPr>
          <w:p w14:paraId="4CC8D993" w14:textId="77777777" w:rsidR="00B93712" w:rsidRPr="00F01C01" w:rsidRDefault="00B93712" w:rsidP="00C03B16">
            <w:pPr>
              <w:jc w:val="center"/>
              <w:rPr>
                <w:b/>
                <w:color w:val="0000FF"/>
                <w:sz w:val="20"/>
              </w:rPr>
            </w:pPr>
            <w:r w:rsidRPr="00F01C01">
              <w:rPr>
                <w:b/>
                <w:color w:val="0000FF"/>
                <w:sz w:val="20"/>
              </w:rPr>
              <w:t>X</w:t>
            </w:r>
          </w:p>
        </w:tc>
        <w:tc>
          <w:tcPr>
            <w:tcW w:w="449" w:type="dxa"/>
            <w:tcBorders>
              <w:top w:val="thickThinSmallGap" w:sz="24" w:space="0" w:color="auto"/>
            </w:tcBorders>
            <w:tcMar>
              <w:top w:w="85" w:type="dxa"/>
              <w:bottom w:w="85" w:type="dxa"/>
            </w:tcMar>
            <w:vAlign w:val="center"/>
          </w:tcPr>
          <w:p w14:paraId="504FA89B" w14:textId="77777777" w:rsidR="00B93712" w:rsidRPr="00F01C01" w:rsidRDefault="00B93712" w:rsidP="00C03B16">
            <w:pPr>
              <w:jc w:val="center"/>
              <w:rPr>
                <w:b/>
                <w:bCs/>
                <w:dstrike/>
                <w:color w:val="0000FF"/>
                <w:sz w:val="20"/>
                <w:szCs w:val="20"/>
                <w:highlight w:val="yellow"/>
              </w:rPr>
            </w:pPr>
            <w:r w:rsidRPr="00F01C01">
              <w:rPr>
                <w:b/>
                <w:bCs/>
                <w:dstrike/>
                <w:color w:val="0000FF"/>
                <w:sz w:val="20"/>
                <w:szCs w:val="20"/>
                <w:highlight w:val="yellow"/>
              </w:rPr>
              <w:t>X</w:t>
            </w:r>
          </w:p>
        </w:tc>
        <w:tc>
          <w:tcPr>
            <w:tcW w:w="449" w:type="dxa"/>
            <w:tcBorders>
              <w:top w:val="thickThinSmallGap" w:sz="24" w:space="0" w:color="auto"/>
            </w:tcBorders>
            <w:tcMar>
              <w:top w:w="85" w:type="dxa"/>
              <w:bottom w:w="85" w:type="dxa"/>
            </w:tcMar>
            <w:vAlign w:val="center"/>
          </w:tcPr>
          <w:p w14:paraId="1B0411BC" w14:textId="77777777" w:rsidR="00B93712" w:rsidRPr="00F01C01" w:rsidRDefault="00B93712" w:rsidP="00C03B16">
            <w:pPr>
              <w:jc w:val="center"/>
              <w:rPr>
                <w:b/>
                <w:bCs/>
                <w:dstrike/>
                <w:color w:val="0000FF"/>
                <w:sz w:val="20"/>
                <w:szCs w:val="20"/>
                <w:highlight w:val="yellow"/>
              </w:rPr>
            </w:pPr>
            <w:r w:rsidRPr="00F01C01">
              <w:rPr>
                <w:b/>
                <w:bCs/>
                <w:dstrike/>
                <w:color w:val="0000FF"/>
                <w:sz w:val="20"/>
                <w:szCs w:val="20"/>
                <w:highlight w:val="yellow"/>
              </w:rPr>
              <w:t>X</w:t>
            </w:r>
          </w:p>
        </w:tc>
        <w:tc>
          <w:tcPr>
            <w:tcW w:w="449" w:type="dxa"/>
            <w:tcBorders>
              <w:top w:val="thickThinSmallGap" w:sz="24" w:space="0" w:color="auto"/>
            </w:tcBorders>
            <w:tcMar>
              <w:top w:w="85" w:type="dxa"/>
              <w:bottom w:w="85" w:type="dxa"/>
            </w:tcMar>
            <w:vAlign w:val="center"/>
          </w:tcPr>
          <w:p w14:paraId="06292175" w14:textId="77777777" w:rsidR="00B93712" w:rsidRPr="00F01C01" w:rsidRDefault="00B93712" w:rsidP="00C03B16">
            <w:pPr>
              <w:jc w:val="center"/>
              <w:rPr>
                <w:b/>
                <w:bCs/>
                <w:dstrike/>
                <w:color w:val="0000FF"/>
                <w:sz w:val="20"/>
                <w:szCs w:val="20"/>
                <w:highlight w:val="yellow"/>
              </w:rPr>
            </w:pPr>
            <w:r w:rsidRPr="00F01C01">
              <w:rPr>
                <w:b/>
                <w:bCs/>
                <w:dstrike/>
                <w:color w:val="0000FF"/>
                <w:sz w:val="20"/>
                <w:szCs w:val="20"/>
                <w:highlight w:val="yellow"/>
              </w:rPr>
              <w:t>X</w:t>
            </w:r>
          </w:p>
        </w:tc>
        <w:tc>
          <w:tcPr>
            <w:tcW w:w="533" w:type="dxa"/>
            <w:tcBorders>
              <w:top w:val="thickThinSmallGap" w:sz="24" w:space="0" w:color="auto"/>
            </w:tcBorders>
            <w:tcMar>
              <w:top w:w="85" w:type="dxa"/>
              <w:bottom w:w="85" w:type="dxa"/>
            </w:tcMar>
            <w:vAlign w:val="center"/>
          </w:tcPr>
          <w:p w14:paraId="72F535E8" w14:textId="77777777" w:rsidR="00B93712" w:rsidRPr="00F01C01" w:rsidRDefault="00B93712" w:rsidP="00C03B16">
            <w:pPr>
              <w:jc w:val="center"/>
              <w:rPr>
                <w:b/>
                <w:sz w:val="20"/>
              </w:rPr>
            </w:pPr>
          </w:p>
        </w:tc>
      </w:tr>
      <w:tr w:rsidR="00C03B16" w:rsidRPr="00F01C01" w14:paraId="618246D6" w14:textId="77777777" w:rsidTr="00CF577B">
        <w:trPr>
          <w:cantSplit/>
        </w:trPr>
        <w:tc>
          <w:tcPr>
            <w:tcW w:w="11904" w:type="dxa"/>
            <w:tcBorders>
              <w:right w:val="single" w:sz="4" w:space="0" w:color="auto"/>
            </w:tcBorders>
            <w:tcMar>
              <w:top w:w="85" w:type="dxa"/>
              <w:bottom w:w="85" w:type="dxa"/>
            </w:tcMar>
            <w:vAlign w:val="center"/>
          </w:tcPr>
          <w:p w14:paraId="646DA381" w14:textId="77777777" w:rsidR="00B93712" w:rsidRPr="00B83213" w:rsidRDefault="00B93712" w:rsidP="00C03B16">
            <w:pPr>
              <w:pStyle w:val="List1"/>
              <w:numPr>
                <w:ilvl w:val="0"/>
                <w:numId w:val="30"/>
              </w:numPr>
              <w:rPr>
                <w:dstrike/>
              </w:rPr>
            </w:pPr>
            <w:r w:rsidRPr="00B83213">
              <w:rPr>
                <w:dstrike/>
              </w:rPr>
              <w:t>Develop criteria, guidance or general provisions, for submission to IMO, on establishing and operating a VTS beyond territorial seas, to include a clarification of the difference between a VTS Area established / extending beyond territorial seas and operated as a VTS in its own right and a ship reporting system managed / monitored by a VTS.</w:t>
            </w:r>
          </w:p>
          <w:p w14:paraId="5D26780F" w14:textId="77777777" w:rsidR="00B93712" w:rsidRPr="00F01C01" w:rsidRDefault="00B93712" w:rsidP="00C03B16">
            <w:pPr>
              <w:pStyle w:val="List1"/>
              <w:numPr>
                <w:ilvl w:val="0"/>
                <w:numId w:val="0"/>
              </w:numPr>
              <w:ind w:left="567"/>
            </w:pPr>
            <w:r w:rsidRPr="00B93712">
              <w:rPr>
                <w:highlight w:val="cyan"/>
              </w:rPr>
              <w:t>Task closed at decision of Council 52.</w:t>
            </w:r>
          </w:p>
        </w:tc>
        <w:tc>
          <w:tcPr>
            <w:tcW w:w="451" w:type="dxa"/>
            <w:tcBorders>
              <w:left w:val="single" w:sz="4" w:space="0" w:color="auto"/>
            </w:tcBorders>
            <w:tcMar>
              <w:top w:w="85" w:type="dxa"/>
              <w:bottom w:w="85" w:type="dxa"/>
            </w:tcMar>
            <w:vAlign w:val="center"/>
          </w:tcPr>
          <w:p w14:paraId="27D8BC61" w14:textId="77777777" w:rsidR="00B93712" w:rsidRPr="00F01C01" w:rsidRDefault="00B93712" w:rsidP="00C03B16">
            <w:pPr>
              <w:jc w:val="center"/>
              <w:rPr>
                <w:b/>
                <w:color w:val="FF0000"/>
                <w:sz w:val="20"/>
              </w:rPr>
            </w:pPr>
            <w:r w:rsidRPr="00F01C01">
              <w:rPr>
                <w:b/>
                <w:color w:val="FF0000"/>
                <w:sz w:val="20"/>
              </w:rPr>
              <w:t>X</w:t>
            </w:r>
          </w:p>
        </w:tc>
        <w:tc>
          <w:tcPr>
            <w:tcW w:w="450" w:type="dxa"/>
            <w:tcMar>
              <w:top w:w="85" w:type="dxa"/>
              <w:bottom w:w="85" w:type="dxa"/>
            </w:tcMar>
            <w:vAlign w:val="center"/>
          </w:tcPr>
          <w:p w14:paraId="40BFA26A" w14:textId="77777777" w:rsidR="00B93712" w:rsidRPr="00F01C01" w:rsidRDefault="00B93712"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12C699CC" w14:textId="77777777" w:rsidR="00B93712" w:rsidRPr="00F01C01" w:rsidRDefault="00B93712"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6806E00E" w14:textId="77777777" w:rsidR="00B93712" w:rsidRPr="00F01C01" w:rsidRDefault="00B93712" w:rsidP="00C03B16">
            <w:pPr>
              <w:jc w:val="center"/>
              <w:rPr>
                <w:b/>
                <w:color w:val="FF0000"/>
                <w:sz w:val="20"/>
              </w:rPr>
            </w:pPr>
            <w:r w:rsidRPr="00F01C01">
              <w:rPr>
                <w:b/>
                <w:color w:val="FF0000"/>
                <w:sz w:val="20"/>
              </w:rPr>
              <w:t>X</w:t>
            </w:r>
          </w:p>
        </w:tc>
        <w:tc>
          <w:tcPr>
            <w:tcW w:w="449" w:type="dxa"/>
            <w:tcMar>
              <w:top w:w="85" w:type="dxa"/>
              <w:bottom w:w="85" w:type="dxa"/>
            </w:tcMar>
            <w:vAlign w:val="center"/>
          </w:tcPr>
          <w:p w14:paraId="6ACE54B9" w14:textId="77777777" w:rsidR="00B93712" w:rsidRPr="00F01C01" w:rsidRDefault="00B93712" w:rsidP="00C03B16">
            <w:pPr>
              <w:jc w:val="center"/>
              <w:rPr>
                <w:b/>
                <w:sz w:val="20"/>
              </w:rPr>
            </w:pPr>
          </w:p>
        </w:tc>
        <w:tc>
          <w:tcPr>
            <w:tcW w:w="449" w:type="dxa"/>
            <w:tcMar>
              <w:top w:w="85" w:type="dxa"/>
              <w:bottom w:w="85" w:type="dxa"/>
            </w:tcMar>
            <w:vAlign w:val="center"/>
          </w:tcPr>
          <w:p w14:paraId="08951CAB" w14:textId="77777777" w:rsidR="00B93712" w:rsidRPr="00F01C01" w:rsidRDefault="00B93712" w:rsidP="00C03B16">
            <w:pPr>
              <w:jc w:val="center"/>
              <w:rPr>
                <w:b/>
                <w:sz w:val="20"/>
              </w:rPr>
            </w:pPr>
          </w:p>
        </w:tc>
        <w:tc>
          <w:tcPr>
            <w:tcW w:w="533" w:type="dxa"/>
            <w:tcMar>
              <w:top w:w="85" w:type="dxa"/>
              <w:bottom w:w="85" w:type="dxa"/>
            </w:tcMar>
            <w:vAlign w:val="center"/>
          </w:tcPr>
          <w:p w14:paraId="5B798F7B" w14:textId="77777777" w:rsidR="00B93712" w:rsidRPr="00F01C01" w:rsidRDefault="00B93712" w:rsidP="00C03B16">
            <w:pPr>
              <w:jc w:val="center"/>
              <w:rPr>
                <w:b/>
                <w:sz w:val="20"/>
              </w:rPr>
            </w:pPr>
          </w:p>
        </w:tc>
      </w:tr>
      <w:bookmarkEnd w:id="6"/>
      <w:tr w:rsidR="00C03B16" w:rsidRPr="00F01C01" w14:paraId="3A6766CD" w14:textId="77777777" w:rsidTr="00CF577B">
        <w:trPr>
          <w:cantSplit/>
        </w:trPr>
        <w:tc>
          <w:tcPr>
            <w:tcW w:w="11904" w:type="dxa"/>
            <w:tcBorders>
              <w:right w:val="single" w:sz="4" w:space="0" w:color="auto"/>
            </w:tcBorders>
            <w:shd w:val="clear" w:color="auto" w:fill="auto"/>
            <w:tcMar>
              <w:top w:w="85" w:type="dxa"/>
              <w:bottom w:w="85" w:type="dxa"/>
            </w:tcMar>
            <w:vAlign w:val="center"/>
          </w:tcPr>
          <w:p w14:paraId="5DE461D2" w14:textId="77777777" w:rsidR="00B93712" w:rsidRDefault="00B93712" w:rsidP="00C03B16">
            <w:pPr>
              <w:pStyle w:val="List1"/>
              <w:numPr>
                <w:ilvl w:val="0"/>
                <w:numId w:val="30"/>
              </w:numPr>
            </w:pPr>
            <w:r w:rsidRPr="00F01C01">
              <w:t>Review/update/provide input to IMO on Resolution A.857 (20) -Guidelines for Vessel Traffic Services</w:t>
            </w:r>
          </w:p>
          <w:p w14:paraId="1D89AC94" w14:textId="77777777" w:rsidR="00B93712" w:rsidRPr="00F01C01" w:rsidRDefault="00B93712" w:rsidP="00C03B16">
            <w:pPr>
              <w:pStyle w:val="List1"/>
              <w:numPr>
                <w:ilvl w:val="0"/>
                <w:numId w:val="0"/>
              </w:numPr>
              <w:ind w:left="567"/>
            </w:pPr>
            <w:r w:rsidRPr="00B93712">
              <w:rPr>
                <w:highlight w:val="cyan"/>
              </w:rPr>
              <w:t>Task placed in abeyance – pending Council decision on support for IMO new work item</w:t>
            </w:r>
          </w:p>
        </w:tc>
        <w:tc>
          <w:tcPr>
            <w:tcW w:w="451" w:type="dxa"/>
            <w:tcBorders>
              <w:left w:val="single" w:sz="4" w:space="0" w:color="auto"/>
            </w:tcBorders>
            <w:shd w:val="clear" w:color="auto" w:fill="auto"/>
            <w:tcMar>
              <w:top w:w="85" w:type="dxa"/>
              <w:bottom w:w="85" w:type="dxa"/>
            </w:tcMar>
            <w:vAlign w:val="center"/>
          </w:tcPr>
          <w:p w14:paraId="45AE63D6" w14:textId="77777777" w:rsidR="00B93712" w:rsidRPr="00F01C01" w:rsidRDefault="00B93712" w:rsidP="00C03B16">
            <w:pPr>
              <w:jc w:val="center"/>
              <w:rPr>
                <w:b/>
                <w:sz w:val="20"/>
              </w:rPr>
            </w:pPr>
          </w:p>
        </w:tc>
        <w:tc>
          <w:tcPr>
            <w:tcW w:w="450" w:type="dxa"/>
            <w:shd w:val="clear" w:color="auto" w:fill="auto"/>
            <w:tcMar>
              <w:top w:w="85" w:type="dxa"/>
              <w:bottom w:w="85" w:type="dxa"/>
            </w:tcMar>
            <w:vAlign w:val="center"/>
          </w:tcPr>
          <w:p w14:paraId="4E38D9D0" w14:textId="77777777" w:rsidR="00B93712" w:rsidRPr="00F01C01" w:rsidRDefault="00B93712" w:rsidP="00C03B16">
            <w:pPr>
              <w:jc w:val="center"/>
              <w:rPr>
                <w:b/>
                <w:sz w:val="20"/>
              </w:rPr>
            </w:pPr>
          </w:p>
        </w:tc>
        <w:tc>
          <w:tcPr>
            <w:tcW w:w="449" w:type="dxa"/>
            <w:shd w:val="clear" w:color="auto" w:fill="auto"/>
            <w:tcMar>
              <w:top w:w="85" w:type="dxa"/>
              <w:bottom w:w="85" w:type="dxa"/>
            </w:tcMar>
            <w:vAlign w:val="center"/>
          </w:tcPr>
          <w:p w14:paraId="7608EEEE" w14:textId="77777777" w:rsidR="00B93712" w:rsidRPr="00F01C01" w:rsidRDefault="00B93712" w:rsidP="00C03B16">
            <w:pPr>
              <w:jc w:val="center"/>
              <w:rPr>
                <w:b/>
                <w:color w:val="FF0000"/>
                <w:sz w:val="20"/>
              </w:rPr>
            </w:pPr>
            <w:r w:rsidRPr="00F01C01">
              <w:rPr>
                <w:b/>
                <w:color w:val="FF0000"/>
                <w:sz w:val="20"/>
              </w:rPr>
              <w:t>X</w:t>
            </w:r>
          </w:p>
        </w:tc>
        <w:tc>
          <w:tcPr>
            <w:tcW w:w="449" w:type="dxa"/>
            <w:shd w:val="clear" w:color="auto" w:fill="auto"/>
            <w:tcMar>
              <w:top w:w="85" w:type="dxa"/>
              <w:bottom w:w="85" w:type="dxa"/>
            </w:tcMar>
            <w:vAlign w:val="center"/>
          </w:tcPr>
          <w:p w14:paraId="4FC30FA7" w14:textId="77777777" w:rsidR="00B93712" w:rsidRPr="00F01C01" w:rsidRDefault="00B93712" w:rsidP="00C03B16">
            <w:pPr>
              <w:jc w:val="center"/>
              <w:rPr>
                <w:b/>
                <w:color w:val="FF0000"/>
                <w:sz w:val="20"/>
              </w:rPr>
            </w:pPr>
            <w:r w:rsidRPr="00F01C01">
              <w:rPr>
                <w:b/>
                <w:color w:val="FF0000"/>
                <w:sz w:val="20"/>
              </w:rPr>
              <w:t>X</w:t>
            </w:r>
          </w:p>
        </w:tc>
        <w:tc>
          <w:tcPr>
            <w:tcW w:w="449" w:type="dxa"/>
            <w:shd w:val="clear" w:color="auto" w:fill="auto"/>
            <w:tcMar>
              <w:top w:w="85" w:type="dxa"/>
              <w:bottom w:w="85" w:type="dxa"/>
            </w:tcMar>
            <w:vAlign w:val="center"/>
          </w:tcPr>
          <w:p w14:paraId="093C68CA" w14:textId="77777777" w:rsidR="00B93712" w:rsidRPr="00F01C01" w:rsidRDefault="00B93712" w:rsidP="00C03B16">
            <w:pPr>
              <w:jc w:val="center"/>
              <w:rPr>
                <w:b/>
                <w:color w:val="FF0000"/>
                <w:sz w:val="20"/>
              </w:rPr>
            </w:pPr>
            <w:r w:rsidRPr="00F01C01">
              <w:rPr>
                <w:b/>
                <w:color w:val="FF0000"/>
                <w:sz w:val="20"/>
              </w:rPr>
              <w:t>X</w:t>
            </w:r>
          </w:p>
        </w:tc>
        <w:tc>
          <w:tcPr>
            <w:tcW w:w="449" w:type="dxa"/>
            <w:shd w:val="clear" w:color="auto" w:fill="auto"/>
            <w:tcMar>
              <w:top w:w="85" w:type="dxa"/>
              <w:bottom w:w="85" w:type="dxa"/>
            </w:tcMar>
            <w:vAlign w:val="center"/>
          </w:tcPr>
          <w:p w14:paraId="6D8CCF2B" w14:textId="77777777" w:rsidR="00B93712" w:rsidRPr="00F01C01" w:rsidRDefault="00B93712" w:rsidP="00C03B16">
            <w:pPr>
              <w:jc w:val="center"/>
              <w:rPr>
                <w:b/>
                <w:color w:val="FF0000"/>
                <w:sz w:val="20"/>
              </w:rPr>
            </w:pPr>
          </w:p>
        </w:tc>
        <w:tc>
          <w:tcPr>
            <w:tcW w:w="533" w:type="dxa"/>
            <w:shd w:val="clear" w:color="auto" w:fill="auto"/>
            <w:tcMar>
              <w:top w:w="85" w:type="dxa"/>
              <w:bottom w:w="85" w:type="dxa"/>
            </w:tcMar>
            <w:vAlign w:val="center"/>
          </w:tcPr>
          <w:p w14:paraId="4DF490E4" w14:textId="77777777" w:rsidR="00B93712" w:rsidRPr="00F01C01" w:rsidRDefault="00B93712" w:rsidP="00C03B16">
            <w:pPr>
              <w:jc w:val="center"/>
              <w:rPr>
                <w:b/>
                <w:sz w:val="20"/>
              </w:rPr>
            </w:pPr>
          </w:p>
        </w:tc>
      </w:tr>
      <w:tr w:rsidR="00C03B16" w:rsidRPr="00F01C01" w14:paraId="293E3EF7" w14:textId="77777777" w:rsidTr="00CF577B">
        <w:trPr>
          <w:cantSplit/>
        </w:trPr>
        <w:tc>
          <w:tcPr>
            <w:tcW w:w="11904" w:type="dxa"/>
            <w:tcBorders>
              <w:right w:val="single" w:sz="4" w:space="0" w:color="auto"/>
            </w:tcBorders>
            <w:shd w:val="clear" w:color="auto" w:fill="auto"/>
            <w:tcMar>
              <w:top w:w="85" w:type="dxa"/>
              <w:bottom w:w="85" w:type="dxa"/>
            </w:tcMar>
            <w:vAlign w:val="center"/>
          </w:tcPr>
          <w:p w14:paraId="2BDF967F" w14:textId="77777777" w:rsidR="00B93712" w:rsidRPr="00F01C01" w:rsidRDefault="00B93712" w:rsidP="00C03B16">
            <w:pPr>
              <w:pStyle w:val="List1"/>
              <w:numPr>
                <w:ilvl w:val="0"/>
                <w:numId w:val="30"/>
              </w:numPr>
            </w:pPr>
            <w:r w:rsidRPr="00F01C01">
              <w:t>Update the VTS Manual.</w:t>
            </w:r>
          </w:p>
        </w:tc>
        <w:tc>
          <w:tcPr>
            <w:tcW w:w="451" w:type="dxa"/>
            <w:tcBorders>
              <w:left w:val="single" w:sz="4" w:space="0" w:color="auto"/>
            </w:tcBorders>
            <w:shd w:val="clear" w:color="auto" w:fill="auto"/>
            <w:tcMar>
              <w:top w:w="85" w:type="dxa"/>
              <w:bottom w:w="85" w:type="dxa"/>
            </w:tcMar>
            <w:vAlign w:val="center"/>
          </w:tcPr>
          <w:p w14:paraId="3B9D5FAD" w14:textId="77777777" w:rsidR="00B93712" w:rsidRPr="00F01C01" w:rsidRDefault="00B93712" w:rsidP="00C03B16">
            <w:pPr>
              <w:jc w:val="center"/>
              <w:rPr>
                <w:b/>
                <w:sz w:val="20"/>
              </w:rPr>
            </w:pPr>
            <w:r w:rsidRPr="00F01C01">
              <w:rPr>
                <w:b/>
                <w:sz w:val="20"/>
              </w:rPr>
              <w:t>X</w:t>
            </w:r>
          </w:p>
        </w:tc>
        <w:tc>
          <w:tcPr>
            <w:tcW w:w="450" w:type="dxa"/>
            <w:shd w:val="clear" w:color="auto" w:fill="auto"/>
            <w:tcMar>
              <w:top w:w="85" w:type="dxa"/>
              <w:bottom w:w="85" w:type="dxa"/>
            </w:tcMar>
            <w:vAlign w:val="center"/>
          </w:tcPr>
          <w:p w14:paraId="1F6C4C03" w14:textId="77777777" w:rsidR="00B93712" w:rsidRPr="00F01C01" w:rsidRDefault="00B93712" w:rsidP="00C03B16">
            <w:pPr>
              <w:jc w:val="center"/>
              <w:rPr>
                <w:b/>
                <w:sz w:val="20"/>
              </w:rPr>
            </w:pPr>
            <w:r w:rsidRPr="00F01C01">
              <w:rPr>
                <w:b/>
                <w:sz w:val="20"/>
              </w:rPr>
              <w:t>X</w:t>
            </w:r>
          </w:p>
        </w:tc>
        <w:tc>
          <w:tcPr>
            <w:tcW w:w="449" w:type="dxa"/>
            <w:shd w:val="clear" w:color="auto" w:fill="auto"/>
            <w:tcMar>
              <w:top w:w="85" w:type="dxa"/>
              <w:bottom w:w="85" w:type="dxa"/>
            </w:tcMar>
            <w:vAlign w:val="center"/>
          </w:tcPr>
          <w:p w14:paraId="18ACD29A" w14:textId="77777777" w:rsidR="00B93712" w:rsidRPr="00F01C01" w:rsidRDefault="00B93712" w:rsidP="00C03B16">
            <w:pPr>
              <w:jc w:val="center"/>
              <w:rPr>
                <w:b/>
                <w:sz w:val="20"/>
              </w:rPr>
            </w:pPr>
            <w:r w:rsidRPr="00F01C01">
              <w:rPr>
                <w:b/>
                <w:sz w:val="20"/>
              </w:rPr>
              <w:t>X</w:t>
            </w:r>
          </w:p>
        </w:tc>
        <w:tc>
          <w:tcPr>
            <w:tcW w:w="449" w:type="dxa"/>
            <w:shd w:val="clear" w:color="auto" w:fill="auto"/>
            <w:tcMar>
              <w:top w:w="85" w:type="dxa"/>
              <w:bottom w:w="85" w:type="dxa"/>
            </w:tcMar>
            <w:vAlign w:val="center"/>
          </w:tcPr>
          <w:p w14:paraId="39182AAC" w14:textId="77777777" w:rsidR="00B93712" w:rsidRPr="00F01C01" w:rsidRDefault="00B93712" w:rsidP="00C03B16">
            <w:pPr>
              <w:jc w:val="center"/>
              <w:rPr>
                <w:b/>
                <w:sz w:val="20"/>
              </w:rPr>
            </w:pPr>
          </w:p>
        </w:tc>
        <w:tc>
          <w:tcPr>
            <w:tcW w:w="449" w:type="dxa"/>
            <w:shd w:val="clear" w:color="auto" w:fill="auto"/>
            <w:tcMar>
              <w:top w:w="85" w:type="dxa"/>
              <w:bottom w:w="85" w:type="dxa"/>
            </w:tcMar>
            <w:vAlign w:val="center"/>
          </w:tcPr>
          <w:p w14:paraId="6F29E252" w14:textId="77777777" w:rsidR="00B93712" w:rsidRPr="00F01C01" w:rsidRDefault="00B93712" w:rsidP="00C03B16">
            <w:pPr>
              <w:jc w:val="center"/>
              <w:rPr>
                <w:b/>
                <w:sz w:val="20"/>
              </w:rPr>
            </w:pPr>
          </w:p>
        </w:tc>
        <w:tc>
          <w:tcPr>
            <w:tcW w:w="449" w:type="dxa"/>
            <w:shd w:val="clear" w:color="auto" w:fill="auto"/>
            <w:tcMar>
              <w:top w:w="85" w:type="dxa"/>
              <w:bottom w:w="85" w:type="dxa"/>
            </w:tcMar>
            <w:vAlign w:val="center"/>
          </w:tcPr>
          <w:p w14:paraId="34DC5BD3" w14:textId="77777777" w:rsidR="00B93712" w:rsidRPr="00F01C01" w:rsidRDefault="00B93712" w:rsidP="00C03B16">
            <w:pPr>
              <w:jc w:val="center"/>
              <w:rPr>
                <w:b/>
                <w:sz w:val="20"/>
              </w:rPr>
            </w:pPr>
          </w:p>
        </w:tc>
        <w:tc>
          <w:tcPr>
            <w:tcW w:w="533" w:type="dxa"/>
            <w:shd w:val="clear" w:color="auto" w:fill="auto"/>
            <w:tcMar>
              <w:top w:w="85" w:type="dxa"/>
              <w:bottom w:w="85" w:type="dxa"/>
            </w:tcMar>
            <w:vAlign w:val="center"/>
          </w:tcPr>
          <w:p w14:paraId="04BB8732" w14:textId="77777777" w:rsidR="00B93712" w:rsidRPr="00F01C01" w:rsidRDefault="00B93712" w:rsidP="00C03B16">
            <w:pPr>
              <w:jc w:val="center"/>
              <w:rPr>
                <w:b/>
                <w:sz w:val="20"/>
              </w:rPr>
            </w:pPr>
          </w:p>
        </w:tc>
      </w:tr>
    </w:tbl>
    <w:p w14:paraId="358AA4F5" w14:textId="77777777" w:rsidR="005B12D1" w:rsidRDefault="005B12D1"/>
    <w:sectPr w:rsidR="005B12D1" w:rsidSect="007E7A3E">
      <w:headerReference w:type="default" r:id="rId15"/>
      <w:footerReference w:type="default" r:id="rId16"/>
      <w:pgSz w:w="16840" w:h="11900" w:orient="landscape"/>
      <w:pgMar w:top="1134" w:right="1134" w:bottom="1134" w:left="1134" w:header="567" w:footer="851" w:gutter="0"/>
      <w:cols w:space="708"/>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73D960" w14:textId="77777777" w:rsidR="00C03B16" w:rsidRDefault="00C03B16" w:rsidP="005B12D1">
      <w:r>
        <w:separator/>
      </w:r>
    </w:p>
  </w:endnote>
  <w:endnote w:type="continuationSeparator" w:id="0">
    <w:p w14:paraId="1CD5058A" w14:textId="77777777" w:rsidR="00C03B16" w:rsidRDefault="00C03B16" w:rsidP="005B1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A90977" w14:textId="77777777" w:rsidR="00144A6D" w:rsidRDefault="00144A6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29E2F1" w14:textId="77777777" w:rsidR="00C03B16" w:rsidRDefault="00C03B16" w:rsidP="005B12D1">
    <w:pPr>
      <w:pStyle w:val="Footer"/>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144A6D">
      <w:rPr>
        <w:rStyle w:val="PageNumber"/>
        <w:noProof/>
      </w:rPr>
      <w:t>1</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65D72" w14:textId="77777777" w:rsidR="00C03B16" w:rsidRDefault="00C03B16">
    <w:pPr>
      <w:pStyle w:val="Footer"/>
      <w:tabs>
        <w:tab w:val="right" w:pos="8931"/>
      </w:tabs>
      <w:rPr>
        <w:rFonts w:cs="Arial"/>
        <w:szCs w:val="16"/>
      </w:rPr>
    </w:pPr>
    <w:r>
      <w:rPr>
        <w:rFonts w:cs="Arial"/>
        <w:szCs w:val="16"/>
      </w:rPr>
      <w:t>20 10-2001/ 06-12-2002</w:t>
    </w:r>
    <w:r>
      <w:rPr>
        <w:rFonts w:cs="Arial"/>
        <w:szCs w:val="16"/>
      </w:rPr>
      <w:tab/>
    </w:r>
    <w:r>
      <w:rPr>
        <w:rFonts w:cs="Arial"/>
        <w:szCs w:val="16"/>
      </w:rPr>
      <w:tab/>
      <w:t xml:space="preserve">Page </w:t>
    </w:r>
    <w:r>
      <w:rPr>
        <w:rStyle w:val="PageNumber"/>
      </w:rPr>
      <w:fldChar w:fldCharType="begin"/>
    </w:r>
    <w:r>
      <w:rPr>
        <w:rStyle w:val="PageNumber"/>
      </w:rPr>
      <w:instrText xml:space="preserve"> PAGE </w:instrText>
    </w:r>
    <w:r>
      <w:rPr>
        <w:rStyle w:val="PageNumber"/>
      </w:rPr>
      <w:fldChar w:fldCharType="separate"/>
    </w:r>
    <w:r w:rsidR="006C307A">
      <w:rPr>
        <w:rStyle w:val="PageNumber"/>
        <w:noProof/>
      </w:rPr>
      <w:t>8</w:t>
    </w:r>
    <w:r>
      <w:rPr>
        <w:rStyle w:val="PageNumber"/>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6A6FD" w14:textId="77777777" w:rsidR="00C03B16" w:rsidRDefault="00C03B16" w:rsidP="005B12D1">
    <w:pPr>
      <w:pStyle w:val="Footer"/>
      <w:tabs>
        <w:tab w:val="clear" w:pos="4820"/>
        <w:tab w:val="center" w:pos="7230"/>
      </w:tabs>
    </w:pPr>
    <w:r>
      <w:rPr>
        <w:rFonts w:cs="Arial"/>
        <w:szCs w:val="16"/>
      </w:rPr>
      <w:tab/>
    </w:r>
    <w:r>
      <w:rPr>
        <w:rStyle w:val="PageNumber"/>
      </w:rPr>
      <w:fldChar w:fldCharType="begin"/>
    </w:r>
    <w:r>
      <w:rPr>
        <w:rStyle w:val="PageNumber"/>
      </w:rPr>
      <w:instrText xml:space="preserve"> PAGE </w:instrText>
    </w:r>
    <w:r>
      <w:rPr>
        <w:rStyle w:val="PageNumber"/>
      </w:rPr>
      <w:fldChar w:fldCharType="separate"/>
    </w:r>
    <w:r w:rsidR="00144A6D">
      <w:rPr>
        <w:rStyle w:val="PageNumber"/>
        <w:noProof/>
      </w:rPr>
      <w:t>7</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E726F1" w14:textId="77777777" w:rsidR="00C03B16" w:rsidRDefault="00C03B16" w:rsidP="005B12D1">
      <w:r>
        <w:separator/>
      </w:r>
    </w:p>
  </w:footnote>
  <w:footnote w:type="continuationSeparator" w:id="0">
    <w:p w14:paraId="285F8768" w14:textId="77777777" w:rsidR="00C03B16" w:rsidRDefault="00C03B16" w:rsidP="005B12D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024D3D" w14:textId="77777777" w:rsidR="00C03B16" w:rsidRDefault="00C03B16" w:rsidP="005B12D1">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sidR="006C307A">
      <w:rPr>
        <w:rStyle w:val="PageNumber"/>
        <w:noProof/>
      </w:rPr>
      <w:t>8</w:t>
    </w:r>
    <w:r>
      <w:rPr>
        <w:rStyle w:val="PageNumber"/>
      </w:rPr>
      <w:fldChar w:fldCharType="end"/>
    </w:r>
  </w:p>
  <w:p w14:paraId="775A103F" w14:textId="77777777" w:rsidR="00C03B16" w:rsidRDefault="00C03B16" w:rsidP="005B12D1">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83E11A" w14:textId="495671DB" w:rsidR="00C03B16" w:rsidRDefault="00C03B16" w:rsidP="005B12D1">
    <w:pPr>
      <w:pStyle w:val="Header"/>
    </w:pPr>
    <w:r>
      <w:tab/>
    </w:r>
    <w:r>
      <w:tab/>
    </w:r>
    <w:r w:rsidR="00144A6D">
      <w:t>VTS36/output/2</w:t>
    </w:r>
    <w:bookmarkStart w:id="5" w:name="_GoBack"/>
    <w:bookmarkEnd w:id="5"/>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3DF2AB" w14:textId="77777777" w:rsidR="00C03B16" w:rsidRPr="003031CF" w:rsidRDefault="00C03B16" w:rsidP="005B12D1">
    <w:pPr>
      <w:pStyle w:val="Header"/>
    </w:pPr>
    <w:r>
      <w:tab/>
      <w:t>VTS Committee report</w:t>
    </w:r>
    <w:r>
      <w:tab/>
      <w:t>VTS34/0utput/1</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953FD" w14:textId="77777777" w:rsidR="00C03B16" w:rsidRDefault="00C03B16" w:rsidP="005B12D1">
    <w:pPr>
      <w:pStyle w:val="Header"/>
      <w:tabs>
        <w:tab w:val="clear" w:pos="4820"/>
        <w:tab w:val="clear" w:pos="9639"/>
        <w:tab w:val="center" w:pos="7371"/>
        <w:tab w:val="right" w:pos="14601"/>
      </w:tabs>
    </w:pPr>
    <w:r>
      <w:tab/>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A9817BE"/>
    <w:multiLevelType w:val="hybridMultilevel"/>
    <w:tmpl w:val="1EEEFB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nsid w:val="19C855D4"/>
    <w:multiLevelType w:val="multilevel"/>
    <w:tmpl w:val="0E0C587C"/>
    <w:lvl w:ilvl="0">
      <w:start w:val="1"/>
      <w:numFmt w:val="decimal"/>
      <w:pStyle w:val="WGnumbering"/>
      <w:lvlText w:val="%1"/>
      <w:lvlJc w:val="left"/>
      <w:pPr>
        <w:tabs>
          <w:tab w:val="num" w:pos="567"/>
        </w:tabs>
        <w:ind w:left="567" w:hanging="454"/>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B6A71CF"/>
    <w:multiLevelType w:val="multilevel"/>
    <w:tmpl w:val="3CE20E76"/>
    <w:lvl w:ilvl="0">
      <w:start w:val="1"/>
      <w:numFmt w:val="decimal"/>
      <w:pStyle w:val="TableList1"/>
      <w:lvlText w:val="%1"/>
      <w:lvlJc w:val="left"/>
      <w:pPr>
        <w:tabs>
          <w:tab w:val="num" w:pos="425"/>
        </w:tabs>
        <w:ind w:left="425" w:hanging="425"/>
      </w:pPr>
      <w:rPr>
        <w:rFonts w:ascii="Arial" w:hAnsi="Arial" w:hint="default"/>
        <w:b w:val="0"/>
        <w:i w:val="0"/>
        <w:sz w:val="20"/>
        <w:szCs w:val="22"/>
      </w:rPr>
    </w:lvl>
    <w:lvl w:ilvl="1">
      <w:start w:val="1"/>
      <w:numFmt w:val="lowerLetter"/>
      <w:pStyle w:val="TableList2"/>
      <w:lvlText w:val="%2"/>
      <w:lvlJc w:val="left"/>
      <w:pPr>
        <w:tabs>
          <w:tab w:val="num" w:pos="851"/>
        </w:tabs>
        <w:ind w:left="851" w:hanging="426"/>
      </w:pPr>
      <w:rPr>
        <w:rFonts w:ascii="Arial" w:hAnsi="Arial" w:hint="default"/>
        <w:b w:val="0"/>
        <w:i w:val="0"/>
        <w:sz w:val="20"/>
      </w:rPr>
    </w:lvl>
    <w:lvl w:ilvl="2">
      <w:start w:val="1"/>
      <w:numFmt w:val="lowerRoman"/>
      <w:pStyle w:val="TableList3"/>
      <w:lvlText w:val="%3"/>
      <w:lvlJc w:val="left"/>
      <w:pPr>
        <w:tabs>
          <w:tab w:val="num" w:pos="1276"/>
        </w:tabs>
        <w:ind w:left="1276" w:hanging="425"/>
      </w:pPr>
      <w:rPr>
        <w:rFonts w:ascii="Arial" w:hAnsi="Arial"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9">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nsid w:val="4EEC6DE5"/>
    <w:multiLevelType w:val="hybridMultilevel"/>
    <w:tmpl w:val="E5EAE5FA"/>
    <w:lvl w:ilvl="0" w:tplc="3ABA85E0">
      <w:start w:val="1"/>
      <w:numFmt w:val="decimal"/>
      <w:pStyle w:val="Workinggroup"/>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4">
    <w:nsid w:val="56484E88"/>
    <w:multiLevelType w:val="multilevel"/>
    <w:tmpl w:val="EBF834FE"/>
    <w:lvl w:ilvl="0">
      <w:start w:val="1"/>
      <w:numFmt w:val="decimal"/>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7">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5"/>
  </w:num>
  <w:num w:numId="2">
    <w:abstractNumId w:val="10"/>
  </w:num>
  <w:num w:numId="3">
    <w:abstractNumId w:val="8"/>
  </w:num>
  <w:num w:numId="4">
    <w:abstractNumId w:val="8"/>
  </w:num>
  <w:num w:numId="5">
    <w:abstractNumId w:val="8"/>
  </w:num>
  <w:num w:numId="6">
    <w:abstractNumId w:val="8"/>
  </w:num>
  <w:num w:numId="7">
    <w:abstractNumId w:val="2"/>
  </w:num>
  <w:num w:numId="8">
    <w:abstractNumId w:val="2"/>
  </w:num>
  <w:num w:numId="9">
    <w:abstractNumId w:val="2"/>
  </w:num>
  <w:num w:numId="10">
    <w:abstractNumId w:val="2"/>
  </w:num>
  <w:num w:numId="11">
    <w:abstractNumId w:val="17"/>
  </w:num>
  <w:num w:numId="12">
    <w:abstractNumId w:val="0"/>
  </w:num>
  <w:num w:numId="13">
    <w:abstractNumId w:val="7"/>
  </w:num>
  <w:num w:numId="14">
    <w:abstractNumId w:val="7"/>
  </w:num>
  <w:num w:numId="15">
    <w:abstractNumId w:val="7"/>
  </w:num>
  <w:num w:numId="16">
    <w:abstractNumId w:val="7"/>
  </w:num>
  <w:num w:numId="17">
    <w:abstractNumId w:val="11"/>
  </w:num>
  <w:num w:numId="18">
    <w:abstractNumId w:val="11"/>
  </w:num>
  <w:num w:numId="19">
    <w:abstractNumId w:val="11"/>
  </w:num>
  <w:num w:numId="20">
    <w:abstractNumId w:val="16"/>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9"/>
  </w:num>
  <w:num w:numId="31">
    <w:abstractNumId w:val="9"/>
  </w:num>
  <w:num w:numId="32">
    <w:abstractNumId w:val="9"/>
  </w:num>
  <w:num w:numId="33">
    <w:abstractNumId w:val="14"/>
  </w:num>
  <w:num w:numId="34">
    <w:abstractNumId w:val="13"/>
  </w:num>
  <w:num w:numId="35">
    <w:abstractNumId w:val="3"/>
  </w:num>
  <w:num w:numId="36">
    <w:abstractNumId w:val="6"/>
  </w:num>
  <w:num w:numId="37">
    <w:abstractNumId w:val="12"/>
  </w:num>
  <w:num w:numId="38">
    <w:abstractNumId w:val="5"/>
  </w:num>
  <w:num w:numId="39">
    <w:abstractNumId w:val="4"/>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lvl w:ilvl="0">
        <w:start w:val="1"/>
        <w:numFmt w:val="decimal"/>
        <w:pStyle w:val="WGnumbering"/>
        <w:lvlText w:val="%1"/>
        <w:lvlJc w:val="left"/>
        <w:pPr>
          <w:tabs>
            <w:tab w:val="num" w:pos="567"/>
          </w:tabs>
          <w:ind w:left="567" w:hanging="454"/>
        </w:pPr>
        <w:rPr>
          <w:rFonts w:ascii="Arial" w:hAnsi="Arial" w:hint="default"/>
          <w:b w:val="0"/>
          <w:i w:val="0"/>
          <w:sz w:val="22"/>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42">
    <w:abstractNumId w:val="1"/>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oNotDisplayPageBoundaries/>
  <w:proofState w:spelling="clean" w:grammar="clean"/>
  <w:defaultTabStop w:val="720"/>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12D1"/>
    <w:rsid w:val="00092F8C"/>
    <w:rsid w:val="000C54DB"/>
    <w:rsid w:val="00144A6D"/>
    <w:rsid w:val="00197C40"/>
    <w:rsid w:val="001B7C67"/>
    <w:rsid w:val="001E3F40"/>
    <w:rsid w:val="00213493"/>
    <w:rsid w:val="00231CE0"/>
    <w:rsid w:val="002402EA"/>
    <w:rsid w:val="00323285"/>
    <w:rsid w:val="003617EA"/>
    <w:rsid w:val="003E5F38"/>
    <w:rsid w:val="004604F9"/>
    <w:rsid w:val="00471B68"/>
    <w:rsid w:val="004B0372"/>
    <w:rsid w:val="004F3989"/>
    <w:rsid w:val="00571955"/>
    <w:rsid w:val="00595CAC"/>
    <w:rsid w:val="005B12D1"/>
    <w:rsid w:val="005C2749"/>
    <w:rsid w:val="0060543F"/>
    <w:rsid w:val="0066308C"/>
    <w:rsid w:val="006C307A"/>
    <w:rsid w:val="006D1A47"/>
    <w:rsid w:val="00792A02"/>
    <w:rsid w:val="007A52A9"/>
    <w:rsid w:val="007B6745"/>
    <w:rsid w:val="007E7A3E"/>
    <w:rsid w:val="007E7E11"/>
    <w:rsid w:val="007F15AA"/>
    <w:rsid w:val="00805019"/>
    <w:rsid w:val="009140F0"/>
    <w:rsid w:val="009145E7"/>
    <w:rsid w:val="00946FD4"/>
    <w:rsid w:val="00A16F2F"/>
    <w:rsid w:val="00A32011"/>
    <w:rsid w:val="00A364D3"/>
    <w:rsid w:val="00AD5AAE"/>
    <w:rsid w:val="00B83213"/>
    <w:rsid w:val="00B93712"/>
    <w:rsid w:val="00BA0213"/>
    <w:rsid w:val="00C03B16"/>
    <w:rsid w:val="00C35305"/>
    <w:rsid w:val="00CA1EFD"/>
    <w:rsid w:val="00CB1ACB"/>
    <w:rsid w:val="00CB65A2"/>
    <w:rsid w:val="00CF577B"/>
    <w:rsid w:val="00D05A09"/>
    <w:rsid w:val="00D25475"/>
    <w:rsid w:val="00D34D58"/>
    <w:rsid w:val="00D42818"/>
    <w:rsid w:val="00D87AAF"/>
    <w:rsid w:val="00DA2F11"/>
    <w:rsid w:val="00DD2831"/>
    <w:rsid w:val="00E60FB0"/>
    <w:rsid w:val="00E86630"/>
    <w:rsid w:val="00EB0E60"/>
    <w:rsid w:val="00EB44AC"/>
    <w:rsid w:val="00F81AAE"/>
    <w:rsid w:val="00FA325E"/>
    <w:rsid w:val="00FB2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42F364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D1"/>
    <w:rPr>
      <w:rFonts w:ascii="Arial" w:eastAsia="MS Mincho" w:hAnsi="Arial" w:cs="Times New Roman"/>
      <w:sz w:val="22"/>
      <w:lang w:val="en-GB" w:eastAsia="ja-JP"/>
    </w:rPr>
  </w:style>
  <w:style w:type="paragraph" w:styleId="Heading1">
    <w:name w:val="heading 1"/>
    <w:basedOn w:val="Normal"/>
    <w:next w:val="BodyText"/>
    <w:link w:val="Heading1Char"/>
    <w:qFormat/>
    <w:rsid w:val="009140F0"/>
    <w:pPr>
      <w:keepNext/>
      <w:numPr>
        <w:numId w:val="35"/>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9140F0"/>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140F0"/>
    <w:pPr>
      <w:keepNext/>
      <w:numPr>
        <w:ilvl w:val="2"/>
        <w:numId w:val="35"/>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D87AAF"/>
    <w:pPr>
      <w:keepNext/>
      <w:numPr>
        <w:ilvl w:val="3"/>
        <w:numId w:val="35"/>
      </w:numPr>
      <w:spacing w:before="120" w:after="120"/>
      <w:outlineLvl w:val="3"/>
    </w:pPr>
    <w:rPr>
      <w:rFonts w:eastAsia="Times New Roman"/>
      <w:szCs w:val="20"/>
      <w:lang w:eastAsia="de-DE"/>
    </w:rPr>
  </w:style>
  <w:style w:type="paragraph" w:styleId="Heading5">
    <w:name w:val="heading 5"/>
    <w:basedOn w:val="Normal"/>
    <w:next w:val="Normal"/>
    <w:link w:val="Heading5Char"/>
    <w:rsid w:val="009140F0"/>
    <w:pPr>
      <w:numPr>
        <w:ilvl w:val="4"/>
        <w:numId w:val="35"/>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9140F0"/>
    <w:pPr>
      <w:numPr>
        <w:ilvl w:val="5"/>
        <w:numId w:val="35"/>
      </w:numPr>
      <w:spacing w:before="240" w:after="60"/>
      <w:outlineLvl w:val="5"/>
    </w:pPr>
    <w:rPr>
      <w:b/>
      <w:bCs/>
      <w:lang w:eastAsia="en-GB"/>
    </w:rPr>
  </w:style>
  <w:style w:type="paragraph" w:styleId="Heading7">
    <w:name w:val="heading 7"/>
    <w:basedOn w:val="Normal"/>
    <w:next w:val="Normal"/>
    <w:link w:val="Heading7Char"/>
    <w:semiHidden/>
    <w:unhideWhenUsed/>
    <w:qFormat/>
    <w:rsid w:val="009140F0"/>
    <w:pPr>
      <w:numPr>
        <w:ilvl w:val="6"/>
        <w:numId w:val="35"/>
      </w:numPr>
      <w:spacing w:before="240" w:after="60"/>
      <w:outlineLvl w:val="6"/>
    </w:pPr>
    <w:rPr>
      <w:lang w:eastAsia="en-GB"/>
    </w:rPr>
  </w:style>
  <w:style w:type="paragraph" w:styleId="Heading8">
    <w:name w:val="heading 8"/>
    <w:basedOn w:val="Normal"/>
    <w:next w:val="Normal"/>
    <w:link w:val="Heading8Char"/>
    <w:semiHidden/>
    <w:unhideWhenUsed/>
    <w:qFormat/>
    <w:rsid w:val="009140F0"/>
    <w:pPr>
      <w:numPr>
        <w:ilvl w:val="7"/>
        <w:numId w:val="35"/>
      </w:numPr>
      <w:spacing w:before="240" w:after="60"/>
      <w:outlineLvl w:val="7"/>
    </w:pPr>
    <w:rPr>
      <w:i/>
      <w:iCs/>
      <w:lang w:eastAsia="en-GB"/>
    </w:rPr>
  </w:style>
  <w:style w:type="paragraph" w:styleId="Heading9">
    <w:name w:val="heading 9"/>
    <w:basedOn w:val="Normal"/>
    <w:next w:val="Normal"/>
    <w:link w:val="Heading9Char"/>
    <w:semiHidden/>
    <w:unhideWhenUsed/>
    <w:qFormat/>
    <w:rsid w:val="009140F0"/>
    <w:pPr>
      <w:numPr>
        <w:ilvl w:val="8"/>
        <w:numId w:val="35"/>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qFormat/>
    <w:rsid w:val="009140F0"/>
    <w:pPr>
      <w:numPr>
        <w:numId w:val="1"/>
      </w:numPr>
      <w:jc w:val="both"/>
    </w:pPr>
    <w:rPr>
      <w:snapToGrid w:val="0"/>
      <w:sz w:val="24"/>
    </w:rPr>
  </w:style>
  <w:style w:type="character" w:customStyle="1" w:styleId="Heading1Char">
    <w:name w:val="Heading 1 Char"/>
    <w:basedOn w:val="DefaultParagraphFont"/>
    <w:link w:val="Heading1"/>
    <w:rsid w:val="009140F0"/>
    <w:rPr>
      <w:rFonts w:ascii="Arial" w:eastAsia="Calibri" w:hAnsi="Arial" w:cs="Calibri"/>
      <w:b/>
      <w:caps/>
      <w:kern w:val="28"/>
      <w:sz w:val="22"/>
      <w:szCs w:val="22"/>
      <w:lang w:val="en-GB" w:eastAsia="de-DE"/>
    </w:rPr>
  </w:style>
  <w:style w:type="paragraph" w:customStyle="1" w:styleId="AnnexFigure">
    <w:name w:val="Annex Figure"/>
    <w:basedOn w:val="Normal"/>
    <w:next w:val="Normal"/>
    <w:rsid w:val="009140F0"/>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9140F0"/>
    <w:pPr>
      <w:numPr>
        <w:numId w:val="6"/>
      </w:numPr>
    </w:pPr>
    <w:rPr>
      <w:rFonts w:eastAsia="Calibri" w:cs="Calibri"/>
      <w:b/>
      <w:caps/>
      <w:sz w:val="28"/>
      <w:lang w:eastAsia="en-GB"/>
    </w:rPr>
  </w:style>
  <w:style w:type="paragraph" w:customStyle="1" w:styleId="AnnexHead2">
    <w:name w:val="Annex Head 2"/>
    <w:basedOn w:val="Normal"/>
    <w:next w:val="Normal"/>
    <w:rsid w:val="009140F0"/>
    <w:pPr>
      <w:numPr>
        <w:ilvl w:val="1"/>
        <w:numId w:val="6"/>
      </w:numPr>
    </w:pPr>
    <w:rPr>
      <w:rFonts w:eastAsia="Calibri" w:cs="Calibri"/>
      <w:b/>
      <w:lang w:eastAsia="en-GB"/>
    </w:rPr>
  </w:style>
  <w:style w:type="paragraph" w:customStyle="1" w:styleId="AnnexHead3">
    <w:name w:val="Annex Head 3"/>
    <w:basedOn w:val="Normal"/>
    <w:next w:val="Normal"/>
    <w:rsid w:val="009140F0"/>
    <w:pPr>
      <w:numPr>
        <w:ilvl w:val="2"/>
        <w:numId w:val="6"/>
      </w:numPr>
    </w:pPr>
    <w:rPr>
      <w:rFonts w:eastAsia="Calibri" w:cs="Calibri"/>
      <w:b/>
      <w:lang w:eastAsia="en-GB"/>
    </w:rPr>
  </w:style>
  <w:style w:type="paragraph" w:customStyle="1" w:styleId="AnnexHead4">
    <w:name w:val="Annex Head 4"/>
    <w:basedOn w:val="Normal"/>
    <w:next w:val="Normal"/>
    <w:rsid w:val="009140F0"/>
    <w:pPr>
      <w:numPr>
        <w:ilvl w:val="3"/>
        <w:numId w:val="6"/>
      </w:numPr>
    </w:pPr>
    <w:rPr>
      <w:rFonts w:eastAsia="Calibri" w:cs="Calibri"/>
      <w:lang w:eastAsia="en-GB"/>
    </w:rPr>
  </w:style>
  <w:style w:type="paragraph" w:customStyle="1" w:styleId="AnnexHeading1">
    <w:name w:val="Annex Heading 1"/>
    <w:basedOn w:val="Normal"/>
    <w:next w:val="BodyText"/>
    <w:rsid w:val="009140F0"/>
    <w:pPr>
      <w:numPr>
        <w:numId w:val="10"/>
      </w:numPr>
      <w:spacing w:before="120" w:after="120"/>
    </w:pPr>
    <w:rPr>
      <w:rFonts w:eastAsia="Calibri"/>
      <w:b/>
      <w:caps/>
      <w:lang w:eastAsia="en-GB"/>
    </w:rPr>
  </w:style>
  <w:style w:type="paragraph" w:styleId="BodyText">
    <w:name w:val="Body Text"/>
    <w:basedOn w:val="Normal"/>
    <w:link w:val="BodyTextChar"/>
    <w:qFormat/>
    <w:rsid w:val="005C2749"/>
    <w:pPr>
      <w:spacing w:after="120"/>
      <w:jc w:val="both"/>
    </w:pPr>
    <w:rPr>
      <w:rFonts w:eastAsia="Calibri" w:cs="Calibri"/>
      <w:lang w:eastAsia="en-GB"/>
    </w:rPr>
  </w:style>
  <w:style w:type="character" w:customStyle="1" w:styleId="BodyTextChar">
    <w:name w:val="Body Text Char"/>
    <w:link w:val="BodyText"/>
    <w:rsid w:val="005C2749"/>
    <w:rPr>
      <w:rFonts w:ascii="Arial" w:eastAsia="Calibri" w:hAnsi="Arial" w:cs="Calibri"/>
      <w:sz w:val="22"/>
      <w:szCs w:val="22"/>
      <w:lang w:val="en-GB" w:eastAsia="en-GB"/>
    </w:rPr>
  </w:style>
  <w:style w:type="paragraph" w:customStyle="1" w:styleId="AnnexHeading2">
    <w:name w:val="Annex Heading 2"/>
    <w:basedOn w:val="Normal"/>
    <w:next w:val="BodyText"/>
    <w:rsid w:val="009140F0"/>
    <w:pPr>
      <w:numPr>
        <w:ilvl w:val="1"/>
        <w:numId w:val="10"/>
      </w:numPr>
      <w:spacing w:before="120" w:after="120"/>
    </w:pPr>
    <w:rPr>
      <w:rFonts w:eastAsia="Calibri"/>
      <w:b/>
      <w:lang w:eastAsia="en-GB"/>
    </w:rPr>
  </w:style>
  <w:style w:type="paragraph" w:customStyle="1" w:styleId="AnnexHeading3">
    <w:name w:val="Annex Heading 3"/>
    <w:basedOn w:val="Normal"/>
    <w:next w:val="Normal"/>
    <w:rsid w:val="009140F0"/>
    <w:pPr>
      <w:numPr>
        <w:ilvl w:val="2"/>
        <w:numId w:val="10"/>
      </w:numPr>
      <w:spacing w:before="120" w:after="120"/>
    </w:pPr>
    <w:rPr>
      <w:rFonts w:eastAsia="Calibri"/>
      <w:lang w:eastAsia="en-GB"/>
    </w:rPr>
  </w:style>
  <w:style w:type="paragraph" w:customStyle="1" w:styleId="AnnexHeading4">
    <w:name w:val="Annex Heading 4"/>
    <w:basedOn w:val="Normal"/>
    <w:next w:val="BodyText"/>
    <w:rsid w:val="009140F0"/>
    <w:pPr>
      <w:numPr>
        <w:ilvl w:val="3"/>
        <w:numId w:val="10"/>
      </w:numPr>
      <w:spacing w:before="120" w:after="120"/>
    </w:pPr>
    <w:rPr>
      <w:rFonts w:eastAsia="Calibri"/>
      <w:lang w:eastAsia="en-GB"/>
    </w:rPr>
  </w:style>
  <w:style w:type="paragraph" w:customStyle="1" w:styleId="AnnexTable">
    <w:name w:val="Annex Table"/>
    <w:basedOn w:val="Normal"/>
    <w:next w:val="Normal"/>
    <w:rsid w:val="009140F0"/>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9140F0"/>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9140F0"/>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9140F0"/>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9140F0"/>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9140F0"/>
    <w:pPr>
      <w:numPr>
        <w:ilvl w:val="3"/>
        <w:numId w:val="16"/>
      </w:numPr>
      <w:spacing w:before="120" w:after="120"/>
    </w:pPr>
    <w:rPr>
      <w:rFonts w:eastAsia="Calibri"/>
      <w:lang w:eastAsia="en-GB"/>
    </w:rPr>
  </w:style>
  <w:style w:type="paragraph" w:styleId="BalloonText">
    <w:name w:val="Balloon Text"/>
    <w:basedOn w:val="Normal"/>
    <w:link w:val="BalloonTextChar"/>
    <w:semiHidden/>
    <w:rsid w:val="009140F0"/>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9140F0"/>
    <w:rPr>
      <w:rFonts w:ascii="Tahoma" w:eastAsia="Calibri" w:hAnsi="Tahoma" w:cs="Tahoma"/>
      <w:sz w:val="16"/>
      <w:szCs w:val="16"/>
      <w:lang w:val="en-GB" w:eastAsia="en-GB"/>
    </w:rPr>
  </w:style>
  <w:style w:type="paragraph" w:styleId="BodyTextIndent">
    <w:name w:val="Body Text Indent"/>
    <w:basedOn w:val="Normal"/>
    <w:link w:val="BodyTextIndentChar"/>
    <w:rsid w:val="009140F0"/>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9140F0"/>
    <w:rPr>
      <w:rFonts w:ascii="Arial" w:eastAsia="Calibri" w:hAnsi="Arial" w:cs="Calibri"/>
      <w:sz w:val="22"/>
      <w:szCs w:val="22"/>
      <w:lang w:val="en-GB" w:eastAsia="en-GB"/>
    </w:rPr>
  </w:style>
  <w:style w:type="paragraph" w:styleId="BodyTextIndent2">
    <w:name w:val="Body Text Indent 2"/>
    <w:basedOn w:val="Normal"/>
    <w:link w:val="BodyTextIndent2Char"/>
    <w:rsid w:val="009140F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9"/>
      </w:numPr>
      <w:spacing w:after="120"/>
      <w:jc w:val="both"/>
      <w:outlineLvl w:val="0"/>
    </w:pPr>
    <w:rPr>
      <w:rFonts w:eastAsia="Calibri"/>
      <w:lang w:eastAsia="en-GB"/>
    </w:rPr>
  </w:style>
  <w:style w:type="paragraph" w:customStyle="1" w:styleId="Bullet1text">
    <w:name w:val="Bullet 1 text"/>
    <w:basedOn w:val="Normal"/>
    <w:rsid w:val="009140F0"/>
    <w:pPr>
      <w:suppressAutoHyphens/>
      <w:spacing w:after="120"/>
      <w:ind w:left="1134"/>
      <w:jc w:val="both"/>
    </w:pPr>
    <w:rPr>
      <w:rFonts w:eastAsia="Calibri"/>
      <w:lang w:val="fr-FR" w:eastAsia="en-GB"/>
    </w:rPr>
  </w:style>
  <w:style w:type="paragraph" w:customStyle="1" w:styleId="Bullet2">
    <w:name w:val="Bullet 2"/>
    <w:basedOn w:val="Normal"/>
    <w:qFormat/>
    <w:rsid w:val="009140F0"/>
    <w:pPr>
      <w:numPr>
        <w:ilvl w:val="1"/>
        <w:numId w:val="19"/>
      </w:numPr>
      <w:spacing w:after="120"/>
      <w:jc w:val="both"/>
    </w:pPr>
    <w:rPr>
      <w:rFonts w:eastAsia="Calibri"/>
      <w:lang w:eastAsia="en-GB"/>
    </w:rPr>
  </w:style>
  <w:style w:type="paragraph" w:customStyle="1" w:styleId="Bullet2text">
    <w:name w:val="Bullet 2 text"/>
    <w:basedOn w:val="Normal"/>
    <w:rsid w:val="009140F0"/>
    <w:pPr>
      <w:suppressAutoHyphens/>
      <w:spacing w:after="120"/>
      <w:ind w:left="1701"/>
      <w:jc w:val="both"/>
    </w:pPr>
    <w:rPr>
      <w:rFonts w:eastAsia="Calibri"/>
      <w:lang w:eastAsia="en-GB"/>
    </w:rPr>
  </w:style>
  <w:style w:type="paragraph" w:customStyle="1" w:styleId="Bullet3">
    <w:name w:val="Bullet 3"/>
    <w:basedOn w:val="Normal"/>
    <w:rsid w:val="009140F0"/>
    <w:pPr>
      <w:numPr>
        <w:ilvl w:val="2"/>
        <w:numId w:val="19"/>
      </w:numPr>
      <w:spacing w:after="60"/>
      <w:jc w:val="both"/>
    </w:pPr>
    <w:rPr>
      <w:rFonts w:eastAsia="Calibri"/>
      <w:sz w:val="20"/>
      <w:lang w:eastAsia="en-GB"/>
    </w:rPr>
  </w:style>
  <w:style w:type="paragraph" w:customStyle="1" w:styleId="Bullet3text">
    <w:name w:val="Bullet 3 text"/>
    <w:basedOn w:val="Normal"/>
    <w:rsid w:val="009140F0"/>
    <w:pPr>
      <w:suppressAutoHyphens/>
      <w:spacing w:after="60"/>
      <w:ind w:left="2268"/>
    </w:pPr>
    <w:rPr>
      <w:rFonts w:eastAsia="Calibri"/>
      <w:sz w:val="20"/>
      <w:lang w:eastAsia="en-GB"/>
    </w:rPr>
  </w:style>
  <w:style w:type="paragraph" w:customStyle="1" w:styleId="Figure">
    <w:name w:val="Figure_#"/>
    <w:basedOn w:val="Normal"/>
    <w:next w:val="Normal"/>
    <w:rsid w:val="009140F0"/>
    <w:pPr>
      <w:numPr>
        <w:numId w:val="20"/>
      </w:numPr>
      <w:spacing w:before="120" w:after="120"/>
      <w:jc w:val="center"/>
    </w:pPr>
    <w:rPr>
      <w:rFonts w:eastAsia="Calibri" w:cs="Calibri"/>
      <w:i/>
      <w:szCs w:val="20"/>
      <w:lang w:eastAsia="en-GB"/>
    </w:rPr>
  </w:style>
  <w:style w:type="paragraph" w:styleId="Footer">
    <w:name w:val="footer"/>
    <w:basedOn w:val="Normal"/>
    <w:link w:val="FooterChar"/>
    <w:uiPriority w:val="99"/>
    <w:rsid w:val="009140F0"/>
    <w:pPr>
      <w:tabs>
        <w:tab w:val="center" w:pos="4820"/>
        <w:tab w:val="right" w:pos="9639"/>
      </w:tabs>
    </w:pPr>
    <w:rPr>
      <w:rFonts w:eastAsia="Calibri" w:cs="Calibri"/>
      <w:lang w:eastAsia="en-GB"/>
    </w:r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semiHidden/>
    <w:rsid w:val="009140F0"/>
    <w:rPr>
      <w:rFonts w:ascii="Arial" w:hAnsi="Arial"/>
      <w:sz w:val="16"/>
    </w:rPr>
  </w:style>
  <w:style w:type="paragraph" w:styleId="FootnoteText">
    <w:name w:val="footnote text"/>
    <w:basedOn w:val="Normal"/>
    <w:link w:val="FootnoteTextChar"/>
    <w:semiHidden/>
    <w:rsid w:val="009140F0"/>
    <w:rPr>
      <w:rFonts w:eastAsia="Calibri" w:cs="Calibri"/>
      <w:sz w:val="20"/>
      <w:szCs w:val="20"/>
      <w:lang w:eastAsia="en-GB"/>
    </w:rPr>
  </w:style>
  <w:style w:type="character" w:customStyle="1" w:styleId="FootnoteTextChar">
    <w:name w:val="Footnote Text Char"/>
    <w:basedOn w:val="DefaultParagraphFont"/>
    <w:link w:val="FootnoteText"/>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rPr>
      <w:rFonts w:eastAsia="Calibri" w:cs="Calibri"/>
      <w:lang w:eastAsia="en-GB"/>
    </w:r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basedOn w:val="DefaultParagraphFont"/>
    <w:link w:val="Heading2"/>
    <w:rsid w:val="009140F0"/>
    <w:rPr>
      <w:rFonts w:ascii="Arial" w:eastAsia="MS Mincho" w:hAnsi="Arial" w:cs="Times New Roman"/>
      <w:b/>
      <w:kern w:val="28"/>
      <w:sz w:val="22"/>
      <w:szCs w:val="20"/>
      <w:lang w:val="en-GB" w:eastAsia="de-DE"/>
    </w:rPr>
  </w:style>
  <w:style w:type="character" w:customStyle="1" w:styleId="Heading3Char">
    <w:name w:val="Heading 3 Char"/>
    <w:basedOn w:val="DefaultParagraphFont"/>
    <w:link w:val="Heading3"/>
    <w:rsid w:val="009140F0"/>
    <w:rPr>
      <w:rFonts w:ascii="Arial" w:eastAsia="Calibri" w:hAnsi="Arial" w:cs="Calibri"/>
      <w:sz w:val="22"/>
      <w:szCs w:val="20"/>
      <w:lang w:val="en-GB" w:eastAsia="de-DE"/>
    </w:rPr>
  </w:style>
  <w:style w:type="character" w:customStyle="1" w:styleId="Heading4Char">
    <w:name w:val="Heading 4 Char"/>
    <w:basedOn w:val="DefaultParagraphFont"/>
    <w:link w:val="Heading4"/>
    <w:rsid w:val="009140F0"/>
    <w:rPr>
      <w:rFonts w:ascii="Arial" w:eastAsia="Times New Roman" w:hAnsi="Arial" w:cs="Arial"/>
      <w:sz w:val="22"/>
      <w:szCs w:val="20"/>
      <w:lang w:val="en-GB" w:eastAsia="de-DE"/>
    </w:rPr>
  </w:style>
  <w:style w:type="character" w:customStyle="1" w:styleId="Heading5Char">
    <w:name w:val="Heading 5 Char"/>
    <w:basedOn w:val="DefaultParagraphFont"/>
    <w:link w:val="Heading5"/>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9140F0"/>
    <w:rPr>
      <w:rFonts w:ascii="Arial" w:hAnsi="Arial" w:cs="Arial"/>
      <w:b/>
      <w:bCs/>
      <w:sz w:val="22"/>
      <w:szCs w:val="22"/>
      <w:lang w:val="en-GB" w:eastAsia="en-GB"/>
    </w:rPr>
  </w:style>
  <w:style w:type="character" w:customStyle="1" w:styleId="Heading7Char">
    <w:name w:val="Heading 7 Char"/>
    <w:basedOn w:val="DefaultParagraphFont"/>
    <w:link w:val="Heading7"/>
    <w:semiHidden/>
    <w:rsid w:val="009140F0"/>
    <w:rPr>
      <w:rFonts w:ascii="Arial" w:hAnsi="Arial" w:cs="Arial"/>
      <w:sz w:val="22"/>
      <w:szCs w:val="22"/>
      <w:lang w:val="en-GB" w:eastAsia="en-GB"/>
    </w:rPr>
  </w:style>
  <w:style w:type="character" w:customStyle="1" w:styleId="Heading8Char">
    <w:name w:val="Heading 8 Char"/>
    <w:basedOn w:val="DefaultParagraphFont"/>
    <w:link w:val="Heading8"/>
    <w:semiHidden/>
    <w:rsid w:val="009140F0"/>
    <w:rPr>
      <w:rFonts w:ascii="Arial" w:hAnsi="Arial" w:cs="Arial"/>
      <w:i/>
      <w:iCs/>
      <w:sz w:val="22"/>
      <w:szCs w:val="22"/>
      <w:lang w:val="en-GB" w:eastAsia="en-GB"/>
    </w:rPr>
  </w:style>
  <w:style w:type="character" w:customStyle="1" w:styleId="Heading9Char">
    <w:name w:val="Heading 9 Char"/>
    <w:basedOn w:val="DefaultParagraphFont"/>
    <w:link w:val="Heading9"/>
    <w:semiHidden/>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32"/>
      </w:numPr>
      <w:spacing w:after="120"/>
      <w:jc w:val="both"/>
    </w:pPr>
    <w:rPr>
      <w:rFonts w:cs="Calibri"/>
    </w:rPr>
  </w:style>
  <w:style w:type="paragraph" w:customStyle="1" w:styleId="List1indent1">
    <w:name w:val="List 1 indent 1"/>
    <w:basedOn w:val="Normal"/>
    <w:qFormat/>
    <w:rsid w:val="009140F0"/>
    <w:pPr>
      <w:numPr>
        <w:ilvl w:val="1"/>
        <w:numId w:val="32"/>
      </w:numPr>
      <w:spacing w:after="120"/>
      <w:jc w:val="both"/>
    </w:pPr>
    <w:rPr>
      <w:rFonts w:eastAsia="Calibri"/>
      <w:lang w:eastAsia="en-GB"/>
    </w:rPr>
  </w:style>
  <w:style w:type="paragraph" w:customStyle="1" w:styleId="List1indent1text">
    <w:name w:val="List 1 indent 1 text"/>
    <w:basedOn w:val="Normal"/>
    <w:rsid w:val="009140F0"/>
    <w:pPr>
      <w:spacing w:after="120"/>
      <w:ind w:left="1134"/>
      <w:jc w:val="both"/>
    </w:pPr>
    <w:rPr>
      <w:rFonts w:eastAsia="Calibri"/>
      <w:lang w:eastAsia="fr-FR"/>
    </w:rPr>
  </w:style>
  <w:style w:type="paragraph" w:customStyle="1" w:styleId="List1indent2">
    <w:name w:val="List 1 indent 2"/>
    <w:basedOn w:val="Normal"/>
    <w:qFormat/>
    <w:rsid w:val="009140F0"/>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9140F0"/>
    <w:pPr>
      <w:spacing w:after="60"/>
      <w:ind w:left="1701"/>
      <w:jc w:val="both"/>
    </w:pPr>
    <w:rPr>
      <w:rFonts w:eastAsia="Calibri"/>
      <w:sz w:val="20"/>
      <w:lang w:eastAsia="en-GB"/>
    </w:rPr>
  </w:style>
  <w:style w:type="paragraph" w:customStyle="1" w:styleId="List1indenttext">
    <w:name w:val="List 1 indent text"/>
    <w:basedOn w:val="Normal"/>
    <w:rsid w:val="009140F0"/>
    <w:pPr>
      <w:spacing w:after="120"/>
      <w:ind w:left="1134"/>
      <w:jc w:val="both"/>
    </w:pPr>
    <w:rPr>
      <w:rFonts w:eastAsia="Calibri" w:cs="Calibri"/>
      <w:szCs w:val="20"/>
      <w:lang w:eastAsia="en-GB"/>
    </w:rPr>
  </w:style>
  <w:style w:type="paragraph" w:customStyle="1" w:styleId="List1text">
    <w:name w:val="List 1 text"/>
    <w:basedOn w:val="Normal"/>
    <w:qFormat/>
    <w:rsid w:val="009140F0"/>
    <w:pPr>
      <w:spacing w:after="120"/>
      <w:ind w:left="567"/>
      <w:jc w:val="both"/>
    </w:pPr>
    <w:rPr>
      <w:rFonts w:eastAsia="Calibri"/>
      <w:lang w:eastAsia="en-GB"/>
    </w:rPr>
  </w:style>
  <w:style w:type="character" w:styleId="PageNumber">
    <w:name w:val="page number"/>
    <w:basedOn w:val="DefaultParagraphFont"/>
    <w:rsid w:val="009140F0"/>
  </w:style>
  <w:style w:type="paragraph" w:styleId="TableofFigures">
    <w:name w:val="table of figures"/>
    <w:basedOn w:val="Normal"/>
    <w:next w:val="Normal"/>
    <w:uiPriority w:val="99"/>
    <w:rsid w:val="00CB65A2"/>
    <w:pPr>
      <w:tabs>
        <w:tab w:val="right" w:pos="9639"/>
      </w:tabs>
      <w:spacing w:before="60" w:after="60"/>
      <w:ind w:left="1418" w:hanging="1418"/>
      <w:jc w:val="both"/>
    </w:pPr>
    <w:rPr>
      <w:rFonts w:eastAsia="Times New Roman"/>
    </w:rPr>
  </w:style>
  <w:style w:type="paragraph" w:customStyle="1" w:styleId="Table">
    <w:name w:val="Table_#"/>
    <w:basedOn w:val="Normal"/>
    <w:next w:val="Normal"/>
    <w:qFormat/>
    <w:rsid w:val="009140F0"/>
    <w:pPr>
      <w:numPr>
        <w:numId w:val="34"/>
      </w:numPr>
      <w:spacing w:before="120" w:after="120"/>
      <w:jc w:val="center"/>
    </w:pPr>
    <w:rPr>
      <w:rFonts w:eastAsia="Calibri" w:cs="Calibri"/>
      <w:i/>
      <w:szCs w:val="20"/>
      <w:lang w:eastAsia="en-GB"/>
    </w:rPr>
  </w:style>
  <w:style w:type="paragraph" w:styleId="Title">
    <w:name w:val="Title"/>
    <w:basedOn w:val="Normal"/>
    <w:link w:val="TitleChar"/>
    <w:qFormat/>
    <w:rsid w:val="009140F0"/>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rsid w:val="009140F0"/>
    <w:rPr>
      <w:rFonts w:ascii="Arial" w:eastAsia="Calibri" w:hAnsi="Arial" w:cs="Arial"/>
      <w:b/>
      <w:bCs/>
      <w:kern w:val="28"/>
      <w:sz w:val="32"/>
      <w:szCs w:val="32"/>
      <w:lang w:val="en-GB" w:eastAsia="en-GB"/>
    </w:rPr>
  </w:style>
  <w:style w:type="paragraph" w:styleId="TOC1">
    <w:name w:val="toc 1"/>
    <w:basedOn w:val="Normal"/>
    <w:next w:val="Normal"/>
    <w:uiPriority w:val="39"/>
    <w:rsid w:val="00CB65A2"/>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4B0372"/>
    <w:pPr>
      <w:tabs>
        <w:tab w:val="right" w:pos="9639"/>
      </w:tabs>
      <w:spacing w:before="120" w:after="120"/>
      <w:ind w:left="851" w:hanging="851"/>
    </w:pPr>
    <w:rPr>
      <w:rFonts w:eastAsia="Times New Roman"/>
      <w:bCs/>
      <w:szCs w:val="20"/>
    </w:rPr>
  </w:style>
  <w:style w:type="paragraph" w:styleId="TOC3">
    <w:name w:val="toc 3"/>
    <w:basedOn w:val="Normal"/>
    <w:next w:val="Normal"/>
    <w:uiPriority w:val="39"/>
    <w:rsid w:val="00CB65A2"/>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9140F0"/>
    <w:pPr>
      <w:tabs>
        <w:tab w:val="left" w:pos="1418"/>
        <w:tab w:val="right" w:pos="9639"/>
      </w:tabs>
      <w:spacing w:before="120" w:after="120"/>
      <w:ind w:left="1418" w:right="284" w:hanging="1418"/>
    </w:pPr>
    <w:rPr>
      <w:rFonts w:eastAsia="Times New Roman"/>
      <w:b/>
      <w:caps/>
    </w:rPr>
  </w:style>
  <w:style w:type="paragraph" w:styleId="TOC5">
    <w:name w:val="toc 5"/>
    <w:basedOn w:val="Normal"/>
    <w:next w:val="Normal"/>
    <w:autoRedefine/>
    <w:uiPriority w:val="39"/>
    <w:rsid w:val="00CB65A2"/>
    <w:pPr>
      <w:spacing w:after="120"/>
      <w:ind w:left="1418" w:right="-284" w:hanging="1418"/>
      <w:jc w:val="both"/>
    </w:pPr>
    <w:rPr>
      <w:rFonts w:eastAsia="Times New Roman"/>
      <w:b/>
    </w:rPr>
  </w:style>
  <w:style w:type="paragraph" w:styleId="TOC6">
    <w:name w:val="toc 6"/>
    <w:basedOn w:val="Normal"/>
    <w:next w:val="Normal"/>
    <w:autoRedefine/>
    <w:rsid w:val="009140F0"/>
    <w:pPr>
      <w:ind w:left="1100"/>
    </w:pPr>
    <w:rPr>
      <w:rFonts w:ascii="Times New Roman" w:eastAsia="Times New Roman" w:hAnsi="Times New Roman"/>
    </w:rPr>
  </w:style>
  <w:style w:type="paragraph" w:styleId="TOC7">
    <w:name w:val="toc 7"/>
    <w:basedOn w:val="Normal"/>
    <w:next w:val="Normal"/>
    <w:autoRedefine/>
    <w:rsid w:val="009140F0"/>
    <w:pPr>
      <w:ind w:left="1200"/>
    </w:pPr>
    <w:rPr>
      <w:rFonts w:eastAsia="Calibri" w:cs="Calibri"/>
      <w:sz w:val="20"/>
      <w:szCs w:val="20"/>
      <w:lang w:eastAsia="en-GB"/>
    </w:rPr>
  </w:style>
  <w:style w:type="paragraph" w:styleId="TOC8">
    <w:name w:val="toc 8"/>
    <w:basedOn w:val="Normal"/>
    <w:next w:val="Normal"/>
    <w:autoRedefine/>
    <w:rsid w:val="009140F0"/>
    <w:pPr>
      <w:ind w:left="1440"/>
    </w:pPr>
    <w:rPr>
      <w:rFonts w:eastAsia="Calibri" w:cs="Calibri"/>
      <w:sz w:val="20"/>
      <w:szCs w:val="20"/>
      <w:lang w:eastAsia="en-GB"/>
    </w:rPr>
  </w:style>
  <w:style w:type="paragraph" w:styleId="TOC9">
    <w:name w:val="toc 9"/>
    <w:basedOn w:val="Normal"/>
    <w:next w:val="Normal"/>
    <w:autoRedefine/>
    <w:rsid w:val="009140F0"/>
    <w:pPr>
      <w:ind w:left="1680"/>
    </w:pPr>
    <w:rPr>
      <w:rFonts w:eastAsia="Calibri" w:cs="Calibri"/>
      <w:sz w:val="20"/>
      <w:szCs w:val="20"/>
      <w:lang w:eastAsia="en-GB"/>
    </w:rPr>
  </w:style>
  <w:style w:type="paragraph" w:styleId="NoSpacing">
    <w:name w:val="No Spacing"/>
    <w:uiPriority w:val="1"/>
    <w:rsid w:val="00A32011"/>
    <w:rPr>
      <w:rFonts w:ascii="Arial" w:hAnsi="Arial" w:cs="Arial"/>
      <w:sz w:val="22"/>
      <w:szCs w:val="22"/>
      <w:lang w:val="en-GB"/>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character" w:styleId="Emphasis">
    <w:name w:val="Emphasis"/>
    <w:basedOn w:val="DefaultParagraphFont"/>
    <w:uiPriority w:val="20"/>
    <w:rsid w:val="00A32011"/>
    <w:rPr>
      <w:i/>
      <w:iCs/>
    </w:rPr>
  </w:style>
  <w:style w:type="character" w:styleId="IntenseEmphasis">
    <w:name w:val="Intense Emphasis"/>
    <w:basedOn w:val="DefaultParagraphFont"/>
    <w:uiPriority w:val="21"/>
    <w:rsid w:val="00A32011"/>
    <w:rPr>
      <w:b/>
      <w:bCs/>
      <w:i/>
      <w:iCs/>
      <w:color w:val="4F81BD" w:themeColor="accent1"/>
    </w:rPr>
  </w:style>
  <w:style w:type="character" w:styleId="Strong">
    <w:name w:val="Strong"/>
    <w:basedOn w:val="DefaultParagraphFont"/>
    <w:uiPriority w:val="22"/>
    <w:rsid w:val="00A32011"/>
    <w:rPr>
      <w:b/>
      <w:bCs/>
    </w:rPr>
  </w:style>
  <w:style w:type="paragraph" w:styleId="Quote">
    <w:name w:val="Quote"/>
    <w:basedOn w:val="Normal"/>
    <w:next w:val="Normal"/>
    <w:link w:val="QuoteChar"/>
    <w:uiPriority w:val="29"/>
    <w:rsid w:val="00A32011"/>
    <w:rPr>
      <w:i/>
      <w:iCs/>
      <w:color w:val="000000" w:themeColor="text1"/>
    </w:rPr>
  </w:style>
  <w:style w:type="character" w:customStyle="1" w:styleId="QuoteChar">
    <w:name w:val="Quote Char"/>
    <w:basedOn w:val="DefaultParagraphFont"/>
    <w:link w:val="Quote"/>
    <w:uiPriority w:val="29"/>
    <w:rsid w:val="00A32011"/>
    <w:rPr>
      <w:rFonts w:ascii="Arial" w:hAnsi="Arial" w:cs="Arial"/>
      <w:i/>
      <w:iCs/>
      <w:color w:val="000000" w:themeColor="text1"/>
      <w:sz w:val="22"/>
      <w:szCs w:val="22"/>
      <w:lang w:val="en-GB"/>
    </w:rPr>
  </w:style>
  <w:style w:type="paragraph" w:styleId="IntenseQuote">
    <w:name w:val="Intense Quote"/>
    <w:basedOn w:val="Normal"/>
    <w:next w:val="Normal"/>
    <w:link w:val="IntenseQuoteChar"/>
    <w:uiPriority w:val="30"/>
    <w:rsid w:val="00A320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2011"/>
    <w:rPr>
      <w:rFonts w:ascii="Arial" w:hAnsi="Arial" w:cs="Arial"/>
      <w:b/>
      <w:bCs/>
      <w:i/>
      <w:iCs/>
      <w:color w:val="4F81BD" w:themeColor="accent1"/>
      <w:sz w:val="22"/>
      <w:szCs w:val="22"/>
      <w:lang w:val="en-GB"/>
    </w:rPr>
  </w:style>
  <w:style w:type="character" w:styleId="IntenseReference">
    <w:name w:val="Intense Reference"/>
    <w:basedOn w:val="DefaultParagraphFont"/>
    <w:uiPriority w:val="32"/>
    <w:rsid w:val="00A32011"/>
    <w:rPr>
      <w:b/>
      <w:bCs/>
      <w:smallCaps/>
      <w:color w:val="C0504D" w:themeColor="accent2"/>
      <w:spacing w:val="5"/>
      <w:u w:val="single"/>
    </w:rPr>
  </w:style>
  <w:style w:type="character" w:styleId="BookTitle">
    <w:name w:val="Book Title"/>
    <w:basedOn w:val="DefaultParagraphFont"/>
    <w:uiPriority w:val="33"/>
    <w:rsid w:val="00A32011"/>
    <w:rPr>
      <w:b/>
      <w:bCs/>
      <w:smallCaps/>
      <w:spacing w:val="5"/>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946FD4"/>
    <w:pPr>
      <w:spacing w:before="240" w:after="240"/>
    </w:pPr>
    <w:rPr>
      <w:rFonts w:eastAsia="Calibri" w:cs="Calibri"/>
      <w:i/>
      <w:sz w:val="24"/>
      <w:lang w:eastAsia="en-GB"/>
    </w:rPr>
  </w:style>
  <w:style w:type="character" w:customStyle="1" w:styleId="ActionItemChar">
    <w:name w:val="Action Item Char"/>
    <w:link w:val="ActionItem"/>
    <w:rsid w:val="000C54DB"/>
    <w:rPr>
      <w:rFonts w:ascii="Arial" w:eastAsia="Calibri" w:hAnsi="Arial" w:cs="Calibri"/>
      <w:i/>
      <w:szCs w:val="22"/>
      <w:lang w:val="en-GB" w:eastAsia="en-GB"/>
    </w:rPr>
  </w:style>
  <w:style w:type="paragraph" w:customStyle="1" w:styleId="ActionIALA">
    <w:name w:val="Action IALA"/>
    <w:basedOn w:val="Normal"/>
    <w:next w:val="BodyText"/>
    <w:rsid w:val="00946FD4"/>
    <w:pPr>
      <w:spacing w:before="120" w:after="120"/>
      <w:jc w:val="both"/>
    </w:pPr>
    <w:rPr>
      <w:i/>
      <w:iCs/>
      <w:lang w:eastAsia="en-GB"/>
    </w:rPr>
  </w:style>
  <w:style w:type="paragraph" w:customStyle="1" w:styleId="ActionMember">
    <w:name w:val="Action Member"/>
    <w:basedOn w:val="Normal"/>
    <w:next w:val="Normal"/>
    <w:rsid w:val="00946FD4"/>
    <w:pPr>
      <w:spacing w:after="120"/>
      <w:jc w:val="both"/>
    </w:pPr>
    <w:rPr>
      <w:rFonts w:cs="Calibri"/>
      <w:i/>
      <w:iCs/>
    </w:rPr>
  </w:style>
  <w:style w:type="paragraph" w:customStyle="1" w:styleId="ActionWWA">
    <w:name w:val="Action WWA"/>
    <w:basedOn w:val="Normal"/>
    <w:next w:val="BodyText"/>
    <w:rsid w:val="00197C40"/>
    <w:pPr>
      <w:spacing w:before="120" w:after="120"/>
      <w:jc w:val="both"/>
    </w:pPr>
    <w:rPr>
      <w:i/>
    </w:rPr>
  </w:style>
  <w:style w:type="numbering" w:styleId="ArticleSection">
    <w:name w:val="Outline List 3"/>
    <w:basedOn w:val="NoList"/>
    <w:rsid w:val="005B12D1"/>
    <w:pPr>
      <w:numPr>
        <w:numId w:val="36"/>
      </w:numPr>
    </w:pPr>
  </w:style>
  <w:style w:type="paragraph" w:customStyle="1" w:styleId="TableList1">
    <w:name w:val="Table List_1"/>
    <w:basedOn w:val="Normal"/>
    <w:rsid w:val="005B12D1"/>
    <w:pPr>
      <w:widowControl w:val="0"/>
      <w:numPr>
        <w:numId w:val="38"/>
      </w:numPr>
    </w:pPr>
    <w:rPr>
      <w:rFonts w:eastAsia="Times New Roman"/>
      <w:snapToGrid w:val="0"/>
      <w:sz w:val="20"/>
      <w:szCs w:val="36"/>
      <w:lang w:eastAsia="en-US"/>
    </w:rPr>
  </w:style>
  <w:style w:type="paragraph" w:customStyle="1" w:styleId="TableList2">
    <w:name w:val="Table List_2"/>
    <w:basedOn w:val="Normal"/>
    <w:rsid w:val="005B12D1"/>
    <w:pPr>
      <w:widowControl w:val="0"/>
      <w:numPr>
        <w:ilvl w:val="1"/>
        <w:numId w:val="38"/>
      </w:numPr>
    </w:pPr>
    <w:rPr>
      <w:rFonts w:eastAsia="Times New Roman"/>
      <w:snapToGrid w:val="0"/>
      <w:sz w:val="20"/>
      <w:szCs w:val="36"/>
      <w:lang w:eastAsia="en-US"/>
    </w:rPr>
  </w:style>
  <w:style w:type="paragraph" w:customStyle="1" w:styleId="TableList3">
    <w:name w:val="Table List_3"/>
    <w:basedOn w:val="Normal"/>
    <w:rsid w:val="005B12D1"/>
    <w:pPr>
      <w:widowControl w:val="0"/>
      <w:numPr>
        <w:ilvl w:val="2"/>
        <w:numId w:val="38"/>
      </w:numPr>
    </w:pPr>
    <w:rPr>
      <w:rFonts w:eastAsia="Times New Roman"/>
      <w:snapToGrid w:val="0"/>
      <w:sz w:val="20"/>
      <w:szCs w:val="20"/>
      <w:lang w:eastAsia="en-US"/>
    </w:rPr>
  </w:style>
  <w:style w:type="paragraph" w:customStyle="1" w:styleId="Default">
    <w:name w:val="Default"/>
    <w:rsid w:val="005B12D1"/>
    <w:pPr>
      <w:autoSpaceDE w:val="0"/>
      <w:autoSpaceDN w:val="0"/>
      <w:adjustRightInd w:val="0"/>
    </w:pPr>
    <w:rPr>
      <w:rFonts w:ascii="Times New Roman" w:eastAsia="Times New Roman" w:hAnsi="Times New Roman" w:cs="Times New Roman"/>
      <w:color w:val="000000"/>
      <w:lang w:val="nl-NL" w:eastAsia="nl-NL"/>
    </w:rPr>
  </w:style>
  <w:style w:type="paragraph" w:customStyle="1" w:styleId="Workinggroup">
    <w:name w:val="Working group"/>
    <w:basedOn w:val="Normal"/>
    <w:next w:val="Normal"/>
    <w:autoRedefine/>
    <w:rsid w:val="005B12D1"/>
    <w:pPr>
      <w:numPr>
        <w:numId w:val="37"/>
      </w:numPr>
      <w:tabs>
        <w:tab w:val="left" w:pos="2552"/>
      </w:tabs>
      <w:spacing w:after="240"/>
    </w:pPr>
    <w:rPr>
      <w:b/>
      <w:sz w:val="28"/>
    </w:rPr>
  </w:style>
  <w:style w:type="paragraph" w:customStyle="1" w:styleId="WGnumbering">
    <w:name w:val="WG numbering"/>
    <w:basedOn w:val="Normal"/>
    <w:qFormat/>
    <w:rsid w:val="005B12D1"/>
    <w:pPr>
      <w:numPr>
        <w:numId w:val="39"/>
      </w:numPr>
    </w:pPr>
    <w:rPr>
      <w:rFonts w:eastAsia="Calibri" w:cs="Calibri"/>
      <w:szCs w:val="22"/>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Indent 2" w:uiPriority="0"/>
    <w:lsdException w:name="Strong" w:semiHidden="0" w:uiPriority="22" w:unhideWhenUsed="0" w:qFormat="1"/>
    <w:lsdException w:name="Emphasis" w:semiHidden="0" w:uiPriority="20" w:unhideWhenUsed="0" w:qFormat="1"/>
    <w:lsdException w:name="Outline List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12D1"/>
    <w:rPr>
      <w:rFonts w:ascii="Arial" w:eastAsia="MS Mincho" w:hAnsi="Arial" w:cs="Times New Roman"/>
      <w:sz w:val="22"/>
      <w:lang w:val="en-GB" w:eastAsia="ja-JP"/>
    </w:rPr>
  </w:style>
  <w:style w:type="paragraph" w:styleId="Heading1">
    <w:name w:val="heading 1"/>
    <w:basedOn w:val="Normal"/>
    <w:next w:val="BodyText"/>
    <w:link w:val="Heading1Char"/>
    <w:qFormat/>
    <w:rsid w:val="009140F0"/>
    <w:pPr>
      <w:keepNext/>
      <w:numPr>
        <w:numId w:val="35"/>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9140F0"/>
    <w:pPr>
      <w:numPr>
        <w:ilvl w:val="1"/>
      </w:numPr>
      <w:tabs>
        <w:tab w:val="left" w:pos="851"/>
      </w:tabs>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9140F0"/>
    <w:pPr>
      <w:keepNext/>
      <w:numPr>
        <w:ilvl w:val="2"/>
        <w:numId w:val="35"/>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D87AAF"/>
    <w:pPr>
      <w:keepNext/>
      <w:numPr>
        <w:ilvl w:val="3"/>
        <w:numId w:val="35"/>
      </w:numPr>
      <w:spacing w:before="120" w:after="120"/>
      <w:outlineLvl w:val="3"/>
    </w:pPr>
    <w:rPr>
      <w:rFonts w:eastAsia="Times New Roman"/>
      <w:szCs w:val="20"/>
      <w:lang w:eastAsia="de-DE"/>
    </w:rPr>
  </w:style>
  <w:style w:type="paragraph" w:styleId="Heading5">
    <w:name w:val="heading 5"/>
    <w:basedOn w:val="Normal"/>
    <w:next w:val="Normal"/>
    <w:link w:val="Heading5Char"/>
    <w:rsid w:val="009140F0"/>
    <w:pPr>
      <w:numPr>
        <w:ilvl w:val="4"/>
        <w:numId w:val="35"/>
      </w:numPr>
      <w:spacing w:before="24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9140F0"/>
    <w:pPr>
      <w:numPr>
        <w:ilvl w:val="5"/>
        <w:numId w:val="35"/>
      </w:numPr>
      <w:spacing w:before="240" w:after="60"/>
      <w:outlineLvl w:val="5"/>
    </w:pPr>
    <w:rPr>
      <w:b/>
      <w:bCs/>
      <w:lang w:eastAsia="en-GB"/>
    </w:rPr>
  </w:style>
  <w:style w:type="paragraph" w:styleId="Heading7">
    <w:name w:val="heading 7"/>
    <w:basedOn w:val="Normal"/>
    <w:next w:val="Normal"/>
    <w:link w:val="Heading7Char"/>
    <w:semiHidden/>
    <w:unhideWhenUsed/>
    <w:qFormat/>
    <w:rsid w:val="009140F0"/>
    <w:pPr>
      <w:numPr>
        <w:ilvl w:val="6"/>
        <w:numId w:val="35"/>
      </w:numPr>
      <w:spacing w:before="240" w:after="60"/>
      <w:outlineLvl w:val="6"/>
    </w:pPr>
    <w:rPr>
      <w:lang w:eastAsia="en-GB"/>
    </w:rPr>
  </w:style>
  <w:style w:type="paragraph" w:styleId="Heading8">
    <w:name w:val="heading 8"/>
    <w:basedOn w:val="Normal"/>
    <w:next w:val="Normal"/>
    <w:link w:val="Heading8Char"/>
    <w:semiHidden/>
    <w:unhideWhenUsed/>
    <w:qFormat/>
    <w:rsid w:val="009140F0"/>
    <w:pPr>
      <w:numPr>
        <w:ilvl w:val="7"/>
        <w:numId w:val="35"/>
      </w:numPr>
      <w:spacing w:before="240" w:after="60"/>
      <w:outlineLvl w:val="7"/>
    </w:pPr>
    <w:rPr>
      <w:i/>
      <w:iCs/>
      <w:lang w:eastAsia="en-GB"/>
    </w:rPr>
  </w:style>
  <w:style w:type="paragraph" w:styleId="Heading9">
    <w:name w:val="heading 9"/>
    <w:basedOn w:val="Normal"/>
    <w:next w:val="Normal"/>
    <w:link w:val="Heading9Char"/>
    <w:semiHidden/>
    <w:unhideWhenUsed/>
    <w:qFormat/>
    <w:rsid w:val="009140F0"/>
    <w:pPr>
      <w:numPr>
        <w:ilvl w:val="8"/>
        <w:numId w:val="35"/>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Heading1"/>
    <w:next w:val="Normal"/>
    <w:autoRedefine/>
    <w:qFormat/>
    <w:rsid w:val="009140F0"/>
    <w:pPr>
      <w:numPr>
        <w:numId w:val="1"/>
      </w:numPr>
      <w:jc w:val="both"/>
    </w:pPr>
    <w:rPr>
      <w:snapToGrid w:val="0"/>
      <w:sz w:val="24"/>
    </w:rPr>
  </w:style>
  <w:style w:type="character" w:customStyle="1" w:styleId="Heading1Char">
    <w:name w:val="Heading 1 Char"/>
    <w:basedOn w:val="DefaultParagraphFont"/>
    <w:link w:val="Heading1"/>
    <w:rsid w:val="009140F0"/>
    <w:rPr>
      <w:rFonts w:ascii="Arial" w:eastAsia="Calibri" w:hAnsi="Arial" w:cs="Calibri"/>
      <w:b/>
      <w:caps/>
      <w:kern w:val="28"/>
      <w:sz w:val="22"/>
      <w:szCs w:val="22"/>
      <w:lang w:val="en-GB" w:eastAsia="de-DE"/>
    </w:rPr>
  </w:style>
  <w:style w:type="paragraph" w:customStyle="1" w:styleId="AnnexFigure">
    <w:name w:val="Annex Figure"/>
    <w:basedOn w:val="Normal"/>
    <w:next w:val="Normal"/>
    <w:rsid w:val="009140F0"/>
    <w:pPr>
      <w:numPr>
        <w:numId w:val="2"/>
      </w:numPr>
      <w:spacing w:before="120" w:after="120"/>
      <w:jc w:val="center"/>
    </w:pPr>
    <w:rPr>
      <w:rFonts w:eastAsia="Calibri" w:cs="Calibri"/>
      <w:i/>
      <w:lang w:eastAsia="en-GB"/>
    </w:rPr>
  </w:style>
  <w:style w:type="paragraph" w:customStyle="1" w:styleId="AnnexHead1">
    <w:name w:val="Annex Head 1"/>
    <w:basedOn w:val="Normal"/>
    <w:next w:val="Normal"/>
    <w:rsid w:val="009140F0"/>
    <w:pPr>
      <w:numPr>
        <w:numId w:val="6"/>
      </w:numPr>
    </w:pPr>
    <w:rPr>
      <w:rFonts w:eastAsia="Calibri" w:cs="Calibri"/>
      <w:b/>
      <w:caps/>
      <w:sz w:val="28"/>
      <w:lang w:eastAsia="en-GB"/>
    </w:rPr>
  </w:style>
  <w:style w:type="paragraph" w:customStyle="1" w:styleId="AnnexHead2">
    <w:name w:val="Annex Head 2"/>
    <w:basedOn w:val="Normal"/>
    <w:next w:val="Normal"/>
    <w:rsid w:val="009140F0"/>
    <w:pPr>
      <w:numPr>
        <w:ilvl w:val="1"/>
        <w:numId w:val="6"/>
      </w:numPr>
    </w:pPr>
    <w:rPr>
      <w:rFonts w:eastAsia="Calibri" w:cs="Calibri"/>
      <w:b/>
      <w:lang w:eastAsia="en-GB"/>
    </w:rPr>
  </w:style>
  <w:style w:type="paragraph" w:customStyle="1" w:styleId="AnnexHead3">
    <w:name w:val="Annex Head 3"/>
    <w:basedOn w:val="Normal"/>
    <w:next w:val="Normal"/>
    <w:rsid w:val="009140F0"/>
    <w:pPr>
      <w:numPr>
        <w:ilvl w:val="2"/>
        <w:numId w:val="6"/>
      </w:numPr>
    </w:pPr>
    <w:rPr>
      <w:rFonts w:eastAsia="Calibri" w:cs="Calibri"/>
      <w:b/>
      <w:lang w:eastAsia="en-GB"/>
    </w:rPr>
  </w:style>
  <w:style w:type="paragraph" w:customStyle="1" w:styleId="AnnexHead4">
    <w:name w:val="Annex Head 4"/>
    <w:basedOn w:val="Normal"/>
    <w:next w:val="Normal"/>
    <w:rsid w:val="009140F0"/>
    <w:pPr>
      <w:numPr>
        <w:ilvl w:val="3"/>
        <w:numId w:val="6"/>
      </w:numPr>
    </w:pPr>
    <w:rPr>
      <w:rFonts w:eastAsia="Calibri" w:cs="Calibri"/>
      <w:lang w:eastAsia="en-GB"/>
    </w:rPr>
  </w:style>
  <w:style w:type="paragraph" w:customStyle="1" w:styleId="AnnexHeading1">
    <w:name w:val="Annex Heading 1"/>
    <w:basedOn w:val="Normal"/>
    <w:next w:val="BodyText"/>
    <w:rsid w:val="009140F0"/>
    <w:pPr>
      <w:numPr>
        <w:numId w:val="10"/>
      </w:numPr>
      <w:spacing w:before="120" w:after="120"/>
    </w:pPr>
    <w:rPr>
      <w:rFonts w:eastAsia="Calibri"/>
      <w:b/>
      <w:caps/>
      <w:lang w:eastAsia="en-GB"/>
    </w:rPr>
  </w:style>
  <w:style w:type="paragraph" w:styleId="BodyText">
    <w:name w:val="Body Text"/>
    <w:basedOn w:val="Normal"/>
    <w:link w:val="BodyTextChar"/>
    <w:qFormat/>
    <w:rsid w:val="005C2749"/>
    <w:pPr>
      <w:spacing w:after="120"/>
      <w:jc w:val="both"/>
    </w:pPr>
    <w:rPr>
      <w:rFonts w:eastAsia="Calibri" w:cs="Calibri"/>
      <w:lang w:eastAsia="en-GB"/>
    </w:rPr>
  </w:style>
  <w:style w:type="character" w:customStyle="1" w:styleId="BodyTextChar">
    <w:name w:val="Body Text Char"/>
    <w:link w:val="BodyText"/>
    <w:rsid w:val="005C2749"/>
    <w:rPr>
      <w:rFonts w:ascii="Arial" w:eastAsia="Calibri" w:hAnsi="Arial" w:cs="Calibri"/>
      <w:sz w:val="22"/>
      <w:szCs w:val="22"/>
      <w:lang w:val="en-GB" w:eastAsia="en-GB"/>
    </w:rPr>
  </w:style>
  <w:style w:type="paragraph" w:customStyle="1" w:styleId="AnnexHeading2">
    <w:name w:val="Annex Heading 2"/>
    <w:basedOn w:val="Normal"/>
    <w:next w:val="BodyText"/>
    <w:rsid w:val="009140F0"/>
    <w:pPr>
      <w:numPr>
        <w:ilvl w:val="1"/>
        <w:numId w:val="10"/>
      </w:numPr>
      <w:spacing w:before="120" w:after="120"/>
    </w:pPr>
    <w:rPr>
      <w:rFonts w:eastAsia="Calibri"/>
      <w:b/>
      <w:lang w:eastAsia="en-GB"/>
    </w:rPr>
  </w:style>
  <w:style w:type="paragraph" w:customStyle="1" w:styleId="AnnexHeading3">
    <w:name w:val="Annex Heading 3"/>
    <w:basedOn w:val="Normal"/>
    <w:next w:val="Normal"/>
    <w:rsid w:val="009140F0"/>
    <w:pPr>
      <w:numPr>
        <w:ilvl w:val="2"/>
        <w:numId w:val="10"/>
      </w:numPr>
      <w:spacing w:before="120" w:after="120"/>
    </w:pPr>
    <w:rPr>
      <w:rFonts w:eastAsia="Calibri"/>
      <w:lang w:eastAsia="en-GB"/>
    </w:rPr>
  </w:style>
  <w:style w:type="paragraph" w:customStyle="1" w:styleId="AnnexHeading4">
    <w:name w:val="Annex Heading 4"/>
    <w:basedOn w:val="Normal"/>
    <w:next w:val="BodyText"/>
    <w:rsid w:val="009140F0"/>
    <w:pPr>
      <w:numPr>
        <w:ilvl w:val="3"/>
        <w:numId w:val="10"/>
      </w:numPr>
      <w:spacing w:before="120" w:after="120"/>
    </w:pPr>
    <w:rPr>
      <w:rFonts w:eastAsia="Calibri"/>
      <w:lang w:eastAsia="en-GB"/>
    </w:rPr>
  </w:style>
  <w:style w:type="paragraph" w:customStyle="1" w:styleId="AnnexTable">
    <w:name w:val="Annex Table"/>
    <w:basedOn w:val="Normal"/>
    <w:next w:val="Normal"/>
    <w:rsid w:val="009140F0"/>
    <w:pPr>
      <w:numPr>
        <w:numId w:val="11"/>
      </w:numPr>
      <w:tabs>
        <w:tab w:val="left" w:pos="1418"/>
      </w:tabs>
      <w:spacing w:before="120" w:after="120"/>
      <w:jc w:val="center"/>
    </w:pPr>
    <w:rPr>
      <w:rFonts w:eastAsia="Calibri" w:cs="Calibri"/>
      <w:i/>
      <w:lang w:eastAsia="en-GB"/>
    </w:rPr>
  </w:style>
  <w:style w:type="paragraph" w:customStyle="1" w:styleId="Appendix">
    <w:name w:val="Appendix"/>
    <w:basedOn w:val="Normal"/>
    <w:next w:val="Normal"/>
    <w:rsid w:val="009140F0"/>
    <w:pPr>
      <w:numPr>
        <w:numId w:val="12"/>
      </w:numPr>
      <w:tabs>
        <w:tab w:val="left" w:pos="1985"/>
      </w:tabs>
      <w:spacing w:before="120" w:after="240"/>
    </w:pPr>
    <w:rPr>
      <w:rFonts w:eastAsia="Calibri" w:cs="Calibri"/>
      <w:b/>
      <w:szCs w:val="28"/>
    </w:rPr>
  </w:style>
  <w:style w:type="paragraph" w:customStyle="1" w:styleId="AppendixHeading1">
    <w:name w:val="Appendix Heading 1"/>
    <w:basedOn w:val="Normal"/>
    <w:next w:val="BodyText"/>
    <w:rsid w:val="009140F0"/>
    <w:pPr>
      <w:numPr>
        <w:numId w:val="16"/>
      </w:numPr>
      <w:spacing w:before="120" w:after="120"/>
    </w:pPr>
    <w:rPr>
      <w:rFonts w:eastAsia="Calibri"/>
      <w:b/>
      <w:caps/>
      <w:lang w:eastAsia="en-GB"/>
    </w:rPr>
  </w:style>
  <w:style w:type="paragraph" w:customStyle="1" w:styleId="AppendixHeading2">
    <w:name w:val="Appendix Heading 2"/>
    <w:basedOn w:val="Normal"/>
    <w:next w:val="BodyText"/>
    <w:rsid w:val="009140F0"/>
    <w:pPr>
      <w:numPr>
        <w:ilvl w:val="1"/>
        <w:numId w:val="16"/>
      </w:numPr>
      <w:spacing w:before="120" w:after="120"/>
    </w:pPr>
    <w:rPr>
      <w:rFonts w:eastAsia="Calibri"/>
      <w:b/>
      <w:lang w:eastAsia="en-GB"/>
    </w:rPr>
  </w:style>
  <w:style w:type="paragraph" w:customStyle="1" w:styleId="AppendixHeading3">
    <w:name w:val="Appendix Heading 3"/>
    <w:basedOn w:val="Normal"/>
    <w:next w:val="Normal"/>
    <w:rsid w:val="009140F0"/>
    <w:pPr>
      <w:numPr>
        <w:ilvl w:val="2"/>
        <w:numId w:val="16"/>
      </w:numPr>
      <w:spacing w:before="120" w:after="120"/>
    </w:pPr>
    <w:rPr>
      <w:rFonts w:eastAsia="Calibri"/>
      <w:lang w:eastAsia="en-GB"/>
    </w:rPr>
  </w:style>
  <w:style w:type="paragraph" w:customStyle="1" w:styleId="AppendixHeading4">
    <w:name w:val="Appendix Heading 4"/>
    <w:basedOn w:val="Normal"/>
    <w:next w:val="BodyText"/>
    <w:rsid w:val="009140F0"/>
    <w:pPr>
      <w:numPr>
        <w:ilvl w:val="3"/>
        <w:numId w:val="16"/>
      </w:numPr>
      <w:spacing w:before="120" w:after="120"/>
    </w:pPr>
    <w:rPr>
      <w:rFonts w:eastAsia="Calibri"/>
      <w:lang w:eastAsia="en-GB"/>
    </w:rPr>
  </w:style>
  <w:style w:type="paragraph" w:styleId="BalloonText">
    <w:name w:val="Balloon Text"/>
    <w:basedOn w:val="Normal"/>
    <w:link w:val="BalloonTextChar"/>
    <w:semiHidden/>
    <w:rsid w:val="009140F0"/>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9140F0"/>
    <w:rPr>
      <w:rFonts w:ascii="Tahoma" w:eastAsia="Calibri" w:hAnsi="Tahoma" w:cs="Tahoma"/>
      <w:sz w:val="16"/>
      <w:szCs w:val="16"/>
      <w:lang w:val="en-GB" w:eastAsia="en-GB"/>
    </w:rPr>
  </w:style>
  <w:style w:type="paragraph" w:styleId="BodyTextIndent">
    <w:name w:val="Body Text Indent"/>
    <w:basedOn w:val="Normal"/>
    <w:link w:val="BodyTextIndentChar"/>
    <w:rsid w:val="009140F0"/>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9140F0"/>
    <w:rPr>
      <w:rFonts w:ascii="Arial" w:eastAsia="Calibri" w:hAnsi="Arial" w:cs="Calibri"/>
      <w:sz w:val="22"/>
      <w:szCs w:val="22"/>
      <w:lang w:val="en-GB" w:eastAsia="en-GB"/>
    </w:rPr>
  </w:style>
  <w:style w:type="paragraph" w:styleId="BodyTextIndent2">
    <w:name w:val="Body Text Indent 2"/>
    <w:basedOn w:val="Normal"/>
    <w:link w:val="BodyTextIndent2Char"/>
    <w:rsid w:val="009140F0"/>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9140F0"/>
    <w:rPr>
      <w:rFonts w:ascii="Arial" w:eastAsia="Calibri" w:hAnsi="Arial" w:cs="Calibri"/>
      <w:sz w:val="22"/>
      <w:szCs w:val="22"/>
      <w:lang w:val="en-GB" w:eastAsia="de-DE"/>
    </w:rPr>
  </w:style>
  <w:style w:type="paragraph" w:customStyle="1" w:styleId="Bullet1">
    <w:name w:val="Bullet 1"/>
    <w:basedOn w:val="Normal"/>
    <w:qFormat/>
    <w:rsid w:val="009140F0"/>
    <w:pPr>
      <w:numPr>
        <w:numId w:val="19"/>
      </w:numPr>
      <w:spacing w:after="120"/>
      <w:jc w:val="both"/>
      <w:outlineLvl w:val="0"/>
    </w:pPr>
    <w:rPr>
      <w:rFonts w:eastAsia="Calibri"/>
      <w:lang w:eastAsia="en-GB"/>
    </w:rPr>
  </w:style>
  <w:style w:type="paragraph" w:customStyle="1" w:styleId="Bullet1text">
    <w:name w:val="Bullet 1 text"/>
    <w:basedOn w:val="Normal"/>
    <w:rsid w:val="009140F0"/>
    <w:pPr>
      <w:suppressAutoHyphens/>
      <w:spacing w:after="120"/>
      <w:ind w:left="1134"/>
      <w:jc w:val="both"/>
    </w:pPr>
    <w:rPr>
      <w:rFonts w:eastAsia="Calibri"/>
      <w:lang w:val="fr-FR" w:eastAsia="en-GB"/>
    </w:rPr>
  </w:style>
  <w:style w:type="paragraph" w:customStyle="1" w:styleId="Bullet2">
    <w:name w:val="Bullet 2"/>
    <w:basedOn w:val="Normal"/>
    <w:qFormat/>
    <w:rsid w:val="009140F0"/>
    <w:pPr>
      <w:numPr>
        <w:ilvl w:val="1"/>
        <w:numId w:val="19"/>
      </w:numPr>
      <w:spacing w:after="120"/>
      <w:jc w:val="both"/>
    </w:pPr>
    <w:rPr>
      <w:rFonts w:eastAsia="Calibri"/>
      <w:lang w:eastAsia="en-GB"/>
    </w:rPr>
  </w:style>
  <w:style w:type="paragraph" w:customStyle="1" w:styleId="Bullet2text">
    <w:name w:val="Bullet 2 text"/>
    <w:basedOn w:val="Normal"/>
    <w:rsid w:val="009140F0"/>
    <w:pPr>
      <w:suppressAutoHyphens/>
      <w:spacing w:after="120"/>
      <w:ind w:left="1701"/>
      <w:jc w:val="both"/>
    </w:pPr>
    <w:rPr>
      <w:rFonts w:eastAsia="Calibri"/>
      <w:lang w:eastAsia="en-GB"/>
    </w:rPr>
  </w:style>
  <w:style w:type="paragraph" w:customStyle="1" w:styleId="Bullet3">
    <w:name w:val="Bullet 3"/>
    <w:basedOn w:val="Normal"/>
    <w:rsid w:val="009140F0"/>
    <w:pPr>
      <w:numPr>
        <w:ilvl w:val="2"/>
        <w:numId w:val="19"/>
      </w:numPr>
      <w:spacing w:after="60"/>
      <w:jc w:val="both"/>
    </w:pPr>
    <w:rPr>
      <w:rFonts w:eastAsia="Calibri"/>
      <w:sz w:val="20"/>
      <w:lang w:eastAsia="en-GB"/>
    </w:rPr>
  </w:style>
  <w:style w:type="paragraph" w:customStyle="1" w:styleId="Bullet3text">
    <w:name w:val="Bullet 3 text"/>
    <w:basedOn w:val="Normal"/>
    <w:rsid w:val="009140F0"/>
    <w:pPr>
      <w:suppressAutoHyphens/>
      <w:spacing w:after="60"/>
      <w:ind w:left="2268"/>
    </w:pPr>
    <w:rPr>
      <w:rFonts w:eastAsia="Calibri"/>
      <w:sz w:val="20"/>
      <w:lang w:eastAsia="en-GB"/>
    </w:rPr>
  </w:style>
  <w:style w:type="paragraph" w:customStyle="1" w:styleId="Figure">
    <w:name w:val="Figure_#"/>
    <w:basedOn w:val="Normal"/>
    <w:next w:val="Normal"/>
    <w:rsid w:val="009140F0"/>
    <w:pPr>
      <w:numPr>
        <w:numId w:val="20"/>
      </w:numPr>
      <w:spacing w:before="120" w:after="120"/>
      <w:jc w:val="center"/>
    </w:pPr>
    <w:rPr>
      <w:rFonts w:eastAsia="Calibri" w:cs="Calibri"/>
      <w:i/>
      <w:szCs w:val="20"/>
      <w:lang w:eastAsia="en-GB"/>
    </w:rPr>
  </w:style>
  <w:style w:type="paragraph" w:styleId="Footer">
    <w:name w:val="footer"/>
    <w:basedOn w:val="Normal"/>
    <w:link w:val="FooterChar"/>
    <w:uiPriority w:val="99"/>
    <w:rsid w:val="009140F0"/>
    <w:pPr>
      <w:tabs>
        <w:tab w:val="center" w:pos="4820"/>
        <w:tab w:val="right" w:pos="9639"/>
      </w:tabs>
    </w:pPr>
    <w:rPr>
      <w:rFonts w:eastAsia="Calibri" w:cs="Calibri"/>
      <w:lang w:eastAsia="en-GB"/>
    </w:rPr>
  </w:style>
  <w:style w:type="character" w:customStyle="1" w:styleId="FooterChar">
    <w:name w:val="Footer Char"/>
    <w:basedOn w:val="DefaultParagraphFont"/>
    <w:link w:val="Footer"/>
    <w:uiPriority w:val="99"/>
    <w:rsid w:val="009140F0"/>
    <w:rPr>
      <w:rFonts w:ascii="Arial" w:eastAsia="Calibri" w:hAnsi="Arial" w:cs="Calibri"/>
      <w:sz w:val="22"/>
      <w:szCs w:val="22"/>
      <w:lang w:val="en-GB" w:eastAsia="en-GB"/>
    </w:rPr>
  </w:style>
  <w:style w:type="character" w:styleId="FootnoteReference">
    <w:name w:val="footnote reference"/>
    <w:semiHidden/>
    <w:rsid w:val="009140F0"/>
    <w:rPr>
      <w:rFonts w:ascii="Arial" w:hAnsi="Arial"/>
      <w:sz w:val="16"/>
    </w:rPr>
  </w:style>
  <w:style w:type="paragraph" w:styleId="FootnoteText">
    <w:name w:val="footnote text"/>
    <w:basedOn w:val="Normal"/>
    <w:link w:val="FootnoteTextChar"/>
    <w:semiHidden/>
    <w:rsid w:val="009140F0"/>
    <w:rPr>
      <w:rFonts w:eastAsia="Calibri" w:cs="Calibri"/>
      <w:sz w:val="20"/>
      <w:szCs w:val="20"/>
      <w:lang w:eastAsia="en-GB"/>
    </w:rPr>
  </w:style>
  <w:style w:type="character" w:customStyle="1" w:styleId="FootnoteTextChar">
    <w:name w:val="Footnote Text Char"/>
    <w:basedOn w:val="DefaultParagraphFont"/>
    <w:link w:val="FootnoteText"/>
    <w:semiHidden/>
    <w:rsid w:val="009140F0"/>
    <w:rPr>
      <w:rFonts w:ascii="Arial" w:eastAsia="Calibri" w:hAnsi="Arial" w:cs="Calibri"/>
      <w:sz w:val="20"/>
      <w:szCs w:val="20"/>
      <w:lang w:val="en-GB" w:eastAsia="en-GB"/>
    </w:rPr>
  </w:style>
  <w:style w:type="paragraph" w:styleId="Header">
    <w:name w:val="header"/>
    <w:basedOn w:val="Normal"/>
    <w:link w:val="HeaderChar"/>
    <w:uiPriority w:val="99"/>
    <w:rsid w:val="009140F0"/>
    <w:pPr>
      <w:tabs>
        <w:tab w:val="center" w:pos="4820"/>
        <w:tab w:val="right" w:pos="9639"/>
      </w:tabs>
    </w:pPr>
    <w:rPr>
      <w:rFonts w:eastAsia="Calibri" w:cs="Calibri"/>
      <w:lang w:eastAsia="en-GB"/>
    </w:rPr>
  </w:style>
  <w:style w:type="character" w:customStyle="1" w:styleId="HeaderChar">
    <w:name w:val="Header Char"/>
    <w:basedOn w:val="DefaultParagraphFont"/>
    <w:link w:val="Header"/>
    <w:uiPriority w:val="99"/>
    <w:rsid w:val="009140F0"/>
    <w:rPr>
      <w:rFonts w:ascii="Arial" w:eastAsia="Calibri" w:hAnsi="Arial" w:cs="Calibri"/>
      <w:sz w:val="22"/>
      <w:szCs w:val="22"/>
      <w:lang w:val="en-GB" w:eastAsia="en-GB"/>
    </w:rPr>
  </w:style>
  <w:style w:type="character" w:customStyle="1" w:styleId="Heading2Char">
    <w:name w:val="Heading 2 Char"/>
    <w:basedOn w:val="DefaultParagraphFont"/>
    <w:link w:val="Heading2"/>
    <w:rsid w:val="009140F0"/>
    <w:rPr>
      <w:rFonts w:ascii="Arial" w:eastAsia="MS Mincho" w:hAnsi="Arial" w:cs="Times New Roman"/>
      <w:b/>
      <w:kern w:val="28"/>
      <w:sz w:val="22"/>
      <w:szCs w:val="20"/>
      <w:lang w:val="en-GB" w:eastAsia="de-DE"/>
    </w:rPr>
  </w:style>
  <w:style w:type="character" w:customStyle="1" w:styleId="Heading3Char">
    <w:name w:val="Heading 3 Char"/>
    <w:basedOn w:val="DefaultParagraphFont"/>
    <w:link w:val="Heading3"/>
    <w:rsid w:val="009140F0"/>
    <w:rPr>
      <w:rFonts w:ascii="Arial" w:eastAsia="Calibri" w:hAnsi="Arial" w:cs="Calibri"/>
      <w:sz w:val="22"/>
      <w:szCs w:val="20"/>
      <w:lang w:val="en-GB" w:eastAsia="de-DE"/>
    </w:rPr>
  </w:style>
  <w:style w:type="character" w:customStyle="1" w:styleId="Heading4Char">
    <w:name w:val="Heading 4 Char"/>
    <w:basedOn w:val="DefaultParagraphFont"/>
    <w:link w:val="Heading4"/>
    <w:rsid w:val="009140F0"/>
    <w:rPr>
      <w:rFonts w:ascii="Arial" w:eastAsia="Times New Roman" w:hAnsi="Arial" w:cs="Arial"/>
      <w:sz w:val="22"/>
      <w:szCs w:val="20"/>
      <w:lang w:val="en-GB" w:eastAsia="de-DE"/>
    </w:rPr>
  </w:style>
  <w:style w:type="character" w:customStyle="1" w:styleId="Heading5Char">
    <w:name w:val="Heading 5 Char"/>
    <w:basedOn w:val="DefaultParagraphFont"/>
    <w:link w:val="Heading5"/>
    <w:rsid w:val="009140F0"/>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9140F0"/>
    <w:rPr>
      <w:rFonts w:ascii="Arial" w:hAnsi="Arial" w:cs="Arial"/>
      <w:b/>
      <w:bCs/>
      <w:sz w:val="22"/>
      <w:szCs w:val="22"/>
      <w:lang w:val="en-GB" w:eastAsia="en-GB"/>
    </w:rPr>
  </w:style>
  <w:style w:type="character" w:customStyle="1" w:styleId="Heading7Char">
    <w:name w:val="Heading 7 Char"/>
    <w:basedOn w:val="DefaultParagraphFont"/>
    <w:link w:val="Heading7"/>
    <w:semiHidden/>
    <w:rsid w:val="009140F0"/>
    <w:rPr>
      <w:rFonts w:ascii="Arial" w:hAnsi="Arial" w:cs="Arial"/>
      <w:sz w:val="22"/>
      <w:szCs w:val="22"/>
      <w:lang w:val="en-GB" w:eastAsia="en-GB"/>
    </w:rPr>
  </w:style>
  <w:style w:type="character" w:customStyle="1" w:styleId="Heading8Char">
    <w:name w:val="Heading 8 Char"/>
    <w:basedOn w:val="DefaultParagraphFont"/>
    <w:link w:val="Heading8"/>
    <w:semiHidden/>
    <w:rsid w:val="009140F0"/>
    <w:rPr>
      <w:rFonts w:ascii="Arial" w:hAnsi="Arial" w:cs="Arial"/>
      <w:i/>
      <w:iCs/>
      <w:sz w:val="22"/>
      <w:szCs w:val="22"/>
      <w:lang w:val="en-GB" w:eastAsia="en-GB"/>
    </w:rPr>
  </w:style>
  <w:style w:type="character" w:customStyle="1" w:styleId="Heading9Char">
    <w:name w:val="Heading 9 Char"/>
    <w:basedOn w:val="DefaultParagraphFont"/>
    <w:link w:val="Heading9"/>
    <w:semiHidden/>
    <w:rsid w:val="009140F0"/>
    <w:rPr>
      <w:rFonts w:asciiTheme="majorHAnsi" w:eastAsiaTheme="majorEastAsia" w:hAnsiTheme="majorHAnsi" w:cstheme="majorBidi"/>
      <w:sz w:val="22"/>
      <w:szCs w:val="22"/>
      <w:lang w:val="en-GB" w:eastAsia="en-GB"/>
    </w:rPr>
  </w:style>
  <w:style w:type="paragraph" w:customStyle="1" w:styleId="List1">
    <w:name w:val="List 1"/>
    <w:basedOn w:val="Normal"/>
    <w:qFormat/>
    <w:rsid w:val="009140F0"/>
    <w:pPr>
      <w:numPr>
        <w:numId w:val="32"/>
      </w:numPr>
      <w:spacing w:after="120"/>
      <w:jc w:val="both"/>
    </w:pPr>
    <w:rPr>
      <w:rFonts w:cs="Calibri"/>
    </w:rPr>
  </w:style>
  <w:style w:type="paragraph" w:customStyle="1" w:styleId="List1indent1">
    <w:name w:val="List 1 indent 1"/>
    <w:basedOn w:val="Normal"/>
    <w:qFormat/>
    <w:rsid w:val="009140F0"/>
    <w:pPr>
      <w:numPr>
        <w:ilvl w:val="1"/>
        <w:numId w:val="32"/>
      </w:numPr>
      <w:spacing w:after="120"/>
      <w:jc w:val="both"/>
    </w:pPr>
    <w:rPr>
      <w:rFonts w:eastAsia="Calibri"/>
      <w:lang w:eastAsia="en-GB"/>
    </w:rPr>
  </w:style>
  <w:style w:type="paragraph" w:customStyle="1" w:styleId="List1indent1text">
    <w:name w:val="List 1 indent 1 text"/>
    <w:basedOn w:val="Normal"/>
    <w:rsid w:val="009140F0"/>
    <w:pPr>
      <w:spacing w:after="120"/>
      <w:ind w:left="1134"/>
      <w:jc w:val="both"/>
    </w:pPr>
    <w:rPr>
      <w:rFonts w:eastAsia="Calibri"/>
      <w:lang w:eastAsia="fr-FR"/>
    </w:rPr>
  </w:style>
  <w:style w:type="paragraph" w:customStyle="1" w:styleId="List1indent2">
    <w:name w:val="List 1 indent 2"/>
    <w:basedOn w:val="Normal"/>
    <w:qFormat/>
    <w:rsid w:val="009140F0"/>
    <w:pPr>
      <w:widowControl w:val="0"/>
      <w:numPr>
        <w:ilvl w:val="2"/>
        <w:numId w:val="32"/>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9140F0"/>
    <w:pPr>
      <w:spacing w:after="60"/>
      <w:ind w:left="1701"/>
      <w:jc w:val="both"/>
    </w:pPr>
    <w:rPr>
      <w:rFonts w:eastAsia="Calibri"/>
      <w:sz w:val="20"/>
      <w:lang w:eastAsia="en-GB"/>
    </w:rPr>
  </w:style>
  <w:style w:type="paragraph" w:customStyle="1" w:styleId="List1indenttext">
    <w:name w:val="List 1 indent text"/>
    <w:basedOn w:val="Normal"/>
    <w:rsid w:val="009140F0"/>
    <w:pPr>
      <w:spacing w:after="120"/>
      <w:ind w:left="1134"/>
      <w:jc w:val="both"/>
    </w:pPr>
    <w:rPr>
      <w:rFonts w:eastAsia="Calibri" w:cs="Calibri"/>
      <w:szCs w:val="20"/>
      <w:lang w:eastAsia="en-GB"/>
    </w:rPr>
  </w:style>
  <w:style w:type="paragraph" w:customStyle="1" w:styleId="List1text">
    <w:name w:val="List 1 text"/>
    <w:basedOn w:val="Normal"/>
    <w:qFormat/>
    <w:rsid w:val="009140F0"/>
    <w:pPr>
      <w:spacing w:after="120"/>
      <w:ind w:left="567"/>
      <w:jc w:val="both"/>
    </w:pPr>
    <w:rPr>
      <w:rFonts w:eastAsia="Calibri"/>
      <w:lang w:eastAsia="en-GB"/>
    </w:rPr>
  </w:style>
  <w:style w:type="character" w:styleId="PageNumber">
    <w:name w:val="page number"/>
    <w:basedOn w:val="DefaultParagraphFont"/>
    <w:rsid w:val="009140F0"/>
  </w:style>
  <w:style w:type="paragraph" w:styleId="TableofFigures">
    <w:name w:val="table of figures"/>
    <w:basedOn w:val="Normal"/>
    <w:next w:val="Normal"/>
    <w:uiPriority w:val="99"/>
    <w:rsid w:val="00CB65A2"/>
    <w:pPr>
      <w:tabs>
        <w:tab w:val="right" w:pos="9639"/>
      </w:tabs>
      <w:spacing w:before="60" w:after="60"/>
      <w:ind w:left="1418" w:hanging="1418"/>
      <w:jc w:val="both"/>
    </w:pPr>
    <w:rPr>
      <w:rFonts w:eastAsia="Times New Roman"/>
    </w:rPr>
  </w:style>
  <w:style w:type="paragraph" w:customStyle="1" w:styleId="Table">
    <w:name w:val="Table_#"/>
    <w:basedOn w:val="Normal"/>
    <w:next w:val="Normal"/>
    <w:qFormat/>
    <w:rsid w:val="009140F0"/>
    <w:pPr>
      <w:numPr>
        <w:numId w:val="34"/>
      </w:numPr>
      <w:spacing w:before="120" w:after="120"/>
      <w:jc w:val="center"/>
    </w:pPr>
    <w:rPr>
      <w:rFonts w:eastAsia="Calibri" w:cs="Calibri"/>
      <w:i/>
      <w:szCs w:val="20"/>
      <w:lang w:eastAsia="en-GB"/>
    </w:rPr>
  </w:style>
  <w:style w:type="paragraph" w:styleId="Title">
    <w:name w:val="Title"/>
    <w:basedOn w:val="Normal"/>
    <w:link w:val="TitleChar"/>
    <w:qFormat/>
    <w:rsid w:val="009140F0"/>
    <w:pPr>
      <w:spacing w:before="120" w:after="240"/>
      <w:jc w:val="center"/>
      <w:outlineLvl w:val="0"/>
    </w:pPr>
    <w:rPr>
      <w:rFonts w:eastAsia="Calibri"/>
      <w:b/>
      <w:bCs/>
      <w:kern w:val="28"/>
      <w:sz w:val="32"/>
      <w:szCs w:val="32"/>
      <w:lang w:eastAsia="en-GB"/>
    </w:rPr>
  </w:style>
  <w:style w:type="character" w:customStyle="1" w:styleId="TitleChar">
    <w:name w:val="Title Char"/>
    <w:basedOn w:val="DefaultParagraphFont"/>
    <w:link w:val="Title"/>
    <w:rsid w:val="009140F0"/>
    <w:rPr>
      <w:rFonts w:ascii="Arial" w:eastAsia="Calibri" w:hAnsi="Arial" w:cs="Arial"/>
      <w:b/>
      <w:bCs/>
      <w:kern w:val="28"/>
      <w:sz w:val="32"/>
      <w:szCs w:val="32"/>
      <w:lang w:val="en-GB" w:eastAsia="en-GB"/>
    </w:rPr>
  </w:style>
  <w:style w:type="paragraph" w:styleId="TOC1">
    <w:name w:val="toc 1"/>
    <w:basedOn w:val="Normal"/>
    <w:next w:val="Normal"/>
    <w:uiPriority w:val="39"/>
    <w:rsid w:val="00CB65A2"/>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4B0372"/>
    <w:pPr>
      <w:tabs>
        <w:tab w:val="right" w:pos="9639"/>
      </w:tabs>
      <w:spacing w:before="120" w:after="120"/>
      <w:ind w:left="851" w:hanging="851"/>
    </w:pPr>
    <w:rPr>
      <w:rFonts w:eastAsia="Times New Roman"/>
      <w:bCs/>
      <w:szCs w:val="20"/>
    </w:rPr>
  </w:style>
  <w:style w:type="paragraph" w:styleId="TOC3">
    <w:name w:val="toc 3"/>
    <w:basedOn w:val="Normal"/>
    <w:next w:val="Normal"/>
    <w:uiPriority w:val="39"/>
    <w:rsid w:val="00CB65A2"/>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9140F0"/>
    <w:pPr>
      <w:tabs>
        <w:tab w:val="left" w:pos="1418"/>
        <w:tab w:val="right" w:pos="9639"/>
      </w:tabs>
      <w:spacing w:before="120" w:after="120"/>
      <w:ind w:left="1418" w:right="284" w:hanging="1418"/>
    </w:pPr>
    <w:rPr>
      <w:rFonts w:eastAsia="Times New Roman"/>
      <w:b/>
      <w:caps/>
    </w:rPr>
  </w:style>
  <w:style w:type="paragraph" w:styleId="TOC5">
    <w:name w:val="toc 5"/>
    <w:basedOn w:val="Normal"/>
    <w:next w:val="Normal"/>
    <w:autoRedefine/>
    <w:uiPriority w:val="39"/>
    <w:rsid w:val="00CB65A2"/>
    <w:pPr>
      <w:spacing w:after="120"/>
      <w:ind w:left="1418" w:right="-284" w:hanging="1418"/>
      <w:jc w:val="both"/>
    </w:pPr>
    <w:rPr>
      <w:rFonts w:eastAsia="Times New Roman"/>
      <w:b/>
    </w:rPr>
  </w:style>
  <w:style w:type="paragraph" w:styleId="TOC6">
    <w:name w:val="toc 6"/>
    <w:basedOn w:val="Normal"/>
    <w:next w:val="Normal"/>
    <w:autoRedefine/>
    <w:rsid w:val="009140F0"/>
    <w:pPr>
      <w:ind w:left="1100"/>
    </w:pPr>
    <w:rPr>
      <w:rFonts w:ascii="Times New Roman" w:eastAsia="Times New Roman" w:hAnsi="Times New Roman"/>
    </w:rPr>
  </w:style>
  <w:style w:type="paragraph" w:styleId="TOC7">
    <w:name w:val="toc 7"/>
    <w:basedOn w:val="Normal"/>
    <w:next w:val="Normal"/>
    <w:autoRedefine/>
    <w:rsid w:val="009140F0"/>
    <w:pPr>
      <w:ind w:left="1200"/>
    </w:pPr>
    <w:rPr>
      <w:rFonts w:eastAsia="Calibri" w:cs="Calibri"/>
      <w:sz w:val="20"/>
      <w:szCs w:val="20"/>
      <w:lang w:eastAsia="en-GB"/>
    </w:rPr>
  </w:style>
  <w:style w:type="paragraph" w:styleId="TOC8">
    <w:name w:val="toc 8"/>
    <w:basedOn w:val="Normal"/>
    <w:next w:val="Normal"/>
    <w:autoRedefine/>
    <w:rsid w:val="009140F0"/>
    <w:pPr>
      <w:ind w:left="1440"/>
    </w:pPr>
    <w:rPr>
      <w:rFonts w:eastAsia="Calibri" w:cs="Calibri"/>
      <w:sz w:val="20"/>
      <w:szCs w:val="20"/>
      <w:lang w:eastAsia="en-GB"/>
    </w:rPr>
  </w:style>
  <w:style w:type="paragraph" w:styleId="TOC9">
    <w:name w:val="toc 9"/>
    <w:basedOn w:val="Normal"/>
    <w:next w:val="Normal"/>
    <w:autoRedefine/>
    <w:rsid w:val="009140F0"/>
    <w:pPr>
      <w:ind w:left="1680"/>
    </w:pPr>
    <w:rPr>
      <w:rFonts w:eastAsia="Calibri" w:cs="Calibri"/>
      <w:sz w:val="20"/>
      <w:szCs w:val="20"/>
      <w:lang w:eastAsia="en-GB"/>
    </w:rPr>
  </w:style>
  <w:style w:type="paragraph" w:styleId="NoSpacing">
    <w:name w:val="No Spacing"/>
    <w:uiPriority w:val="1"/>
    <w:rsid w:val="00A32011"/>
    <w:rPr>
      <w:rFonts w:ascii="Arial" w:hAnsi="Arial" w:cs="Arial"/>
      <w:sz w:val="22"/>
      <w:szCs w:val="22"/>
      <w:lang w:val="en-GB"/>
    </w:rPr>
  </w:style>
  <w:style w:type="paragraph" w:styleId="Subtitle">
    <w:name w:val="Subtitle"/>
    <w:basedOn w:val="Normal"/>
    <w:next w:val="Normal"/>
    <w:link w:val="SubtitleChar"/>
    <w:qFormat/>
    <w:rsid w:val="00A32011"/>
    <w:pPr>
      <w:numPr>
        <w:ilvl w:val="1"/>
      </w:numPr>
    </w:pPr>
    <w:rPr>
      <w:rFonts w:asciiTheme="majorHAnsi" w:eastAsiaTheme="majorEastAsia" w:hAnsiTheme="majorHAnsi" w:cstheme="majorBidi"/>
      <w:i/>
      <w:iCs/>
      <w:color w:val="4F81BD" w:themeColor="accent1"/>
      <w:spacing w:val="15"/>
      <w:sz w:val="24"/>
    </w:rPr>
  </w:style>
  <w:style w:type="character" w:customStyle="1" w:styleId="SubtitleChar">
    <w:name w:val="Subtitle Char"/>
    <w:basedOn w:val="DefaultParagraphFont"/>
    <w:link w:val="Subtitle"/>
    <w:rsid w:val="00A32011"/>
    <w:rPr>
      <w:rFonts w:asciiTheme="majorHAnsi" w:eastAsiaTheme="majorEastAsia" w:hAnsiTheme="majorHAnsi" w:cstheme="majorBidi"/>
      <w:i/>
      <w:iCs/>
      <w:color w:val="4F81BD" w:themeColor="accent1"/>
      <w:spacing w:val="15"/>
      <w:lang w:val="en-GB"/>
    </w:rPr>
  </w:style>
  <w:style w:type="character" w:styleId="Emphasis">
    <w:name w:val="Emphasis"/>
    <w:basedOn w:val="DefaultParagraphFont"/>
    <w:uiPriority w:val="20"/>
    <w:rsid w:val="00A32011"/>
    <w:rPr>
      <w:i/>
      <w:iCs/>
    </w:rPr>
  </w:style>
  <w:style w:type="character" w:styleId="IntenseEmphasis">
    <w:name w:val="Intense Emphasis"/>
    <w:basedOn w:val="DefaultParagraphFont"/>
    <w:uiPriority w:val="21"/>
    <w:rsid w:val="00A32011"/>
    <w:rPr>
      <w:b/>
      <w:bCs/>
      <w:i/>
      <w:iCs/>
      <w:color w:val="4F81BD" w:themeColor="accent1"/>
    </w:rPr>
  </w:style>
  <w:style w:type="character" w:styleId="Strong">
    <w:name w:val="Strong"/>
    <w:basedOn w:val="DefaultParagraphFont"/>
    <w:uiPriority w:val="22"/>
    <w:rsid w:val="00A32011"/>
    <w:rPr>
      <w:b/>
      <w:bCs/>
    </w:rPr>
  </w:style>
  <w:style w:type="paragraph" w:styleId="Quote">
    <w:name w:val="Quote"/>
    <w:basedOn w:val="Normal"/>
    <w:next w:val="Normal"/>
    <w:link w:val="QuoteChar"/>
    <w:uiPriority w:val="29"/>
    <w:rsid w:val="00A32011"/>
    <w:rPr>
      <w:i/>
      <w:iCs/>
      <w:color w:val="000000" w:themeColor="text1"/>
    </w:rPr>
  </w:style>
  <w:style w:type="character" w:customStyle="1" w:styleId="QuoteChar">
    <w:name w:val="Quote Char"/>
    <w:basedOn w:val="DefaultParagraphFont"/>
    <w:link w:val="Quote"/>
    <w:uiPriority w:val="29"/>
    <w:rsid w:val="00A32011"/>
    <w:rPr>
      <w:rFonts w:ascii="Arial" w:hAnsi="Arial" w:cs="Arial"/>
      <w:i/>
      <w:iCs/>
      <w:color w:val="000000" w:themeColor="text1"/>
      <w:sz w:val="22"/>
      <w:szCs w:val="22"/>
      <w:lang w:val="en-GB"/>
    </w:rPr>
  </w:style>
  <w:style w:type="paragraph" w:styleId="IntenseQuote">
    <w:name w:val="Intense Quote"/>
    <w:basedOn w:val="Normal"/>
    <w:next w:val="Normal"/>
    <w:link w:val="IntenseQuoteChar"/>
    <w:uiPriority w:val="30"/>
    <w:rsid w:val="00A32011"/>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32011"/>
    <w:rPr>
      <w:rFonts w:ascii="Arial" w:hAnsi="Arial" w:cs="Arial"/>
      <w:b/>
      <w:bCs/>
      <w:i/>
      <w:iCs/>
      <w:color w:val="4F81BD" w:themeColor="accent1"/>
      <w:sz w:val="22"/>
      <w:szCs w:val="22"/>
      <w:lang w:val="en-GB"/>
    </w:rPr>
  </w:style>
  <w:style w:type="character" w:styleId="IntenseReference">
    <w:name w:val="Intense Reference"/>
    <w:basedOn w:val="DefaultParagraphFont"/>
    <w:uiPriority w:val="32"/>
    <w:rsid w:val="00A32011"/>
    <w:rPr>
      <w:b/>
      <w:bCs/>
      <w:smallCaps/>
      <w:color w:val="C0504D" w:themeColor="accent2"/>
      <w:spacing w:val="5"/>
      <w:u w:val="single"/>
    </w:rPr>
  </w:style>
  <w:style w:type="character" w:styleId="BookTitle">
    <w:name w:val="Book Title"/>
    <w:basedOn w:val="DefaultParagraphFont"/>
    <w:uiPriority w:val="33"/>
    <w:rsid w:val="00A32011"/>
    <w:rPr>
      <w:b/>
      <w:bCs/>
      <w:smallCaps/>
      <w:spacing w:val="5"/>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946FD4"/>
    <w:pPr>
      <w:spacing w:before="240" w:after="240"/>
    </w:pPr>
    <w:rPr>
      <w:rFonts w:eastAsia="Calibri" w:cs="Calibri"/>
      <w:i/>
      <w:sz w:val="24"/>
      <w:lang w:eastAsia="en-GB"/>
    </w:rPr>
  </w:style>
  <w:style w:type="character" w:customStyle="1" w:styleId="ActionItemChar">
    <w:name w:val="Action Item Char"/>
    <w:link w:val="ActionItem"/>
    <w:rsid w:val="000C54DB"/>
    <w:rPr>
      <w:rFonts w:ascii="Arial" w:eastAsia="Calibri" w:hAnsi="Arial" w:cs="Calibri"/>
      <w:i/>
      <w:szCs w:val="22"/>
      <w:lang w:val="en-GB" w:eastAsia="en-GB"/>
    </w:rPr>
  </w:style>
  <w:style w:type="paragraph" w:customStyle="1" w:styleId="ActionIALA">
    <w:name w:val="Action IALA"/>
    <w:basedOn w:val="Normal"/>
    <w:next w:val="BodyText"/>
    <w:rsid w:val="00946FD4"/>
    <w:pPr>
      <w:spacing w:before="120" w:after="120"/>
      <w:jc w:val="both"/>
    </w:pPr>
    <w:rPr>
      <w:i/>
      <w:iCs/>
      <w:lang w:eastAsia="en-GB"/>
    </w:rPr>
  </w:style>
  <w:style w:type="paragraph" w:customStyle="1" w:styleId="ActionMember">
    <w:name w:val="Action Member"/>
    <w:basedOn w:val="Normal"/>
    <w:next w:val="Normal"/>
    <w:rsid w:val="00946FD4"/>
    <w:pPr>
      <w:spacing w:after="120"/>
      <w:jc w:val="both"/>
    </w:pPr>
    <w:rPr>
      <w:rFonts w:cs="Calibri"/>
      <w:i/>
      <w:iCs/>
    </w:rPr>
  </w:style>
  <w:style w:type="paragraph" w:customStyle="1" w:styleId="ActionWWA">
    <w:name w:val="Action WWA"/>
    <w:basedOn w:val="Normal"/>
    <w:next w:val="BodyText"/>
    <w:rsid w:val="00197C40"/>
    <w:pPr>
      <w:spacing w:before="120" w:after="120"/>
      <w:jc w:val="both"/>
    </w:pPr>
    <w:rPr>
      <w:i/>
    </w:rPr>
  </w:style>
  <w:style w:type="numbering" w:styleId="ArticleSection">
    <w:name w:val="Outline List 3"/>
    <w:basedOn w:val="NoList"/>
    <w:rsid w:val="005B12D1"/>
    <w:pPr>
      <w:numPr>
        <w:numId w:val="36"/>
      </w:numPr>
    </w:pPr>
  </w:style>
  <w:style w:type="paragraph" w:customStyle="1" w:styleId="TableList1">
    <w:name w:val="Table List_1"/>
    <w:basedOn w:val="Normal"/>
    <w:rsid w:val="005B12D1"/>
    <w:pPr>
      <w:widowControl w:val="0"/>
      <w:numPr>
        <w:numId w:val="38"/>
      </w:numPr>
    </w:pPr>
    <w:rPr>
      <w:rFonts w:eastAsia="Times New Roman"/>
      <w:snapToGrid w:val="0"/>
      <w:sz w:val="20"/>
      <w:szCs w:val="36"/>
      <w:lang w:eastAsia="en-US"/>
    </w:rPr>
  </w:style>
  <w:style w:type="paragraph" w:customStyle="1" w:styleId="TableList2">
    <w:name w:val="Table List_2"/>
    <w:basedOn w:val="Normal"/>
    <w:rsid w:val="005B12D1"/>
    <w:pPr>
      <w:widowControl w:val="0"/>
      <w:numPr>
        <w:ilvl w:val="1"/>
        <w:numId w:val="38"/>
      </w:numPr>
    </w:pPr>
    <w:rPr>
      <w:rFonts w:eastAsia="Times New Roman"/>
      <w:snapToGrid w:val="0"/>
      <w:sz w:val="20"/>
      <w:szCs w:val="36"/>
      <w:lang w:eastAsia="en-US"/>
    </w:rPr>
  </w:style>
  <w:style w:type="paragraph" w:customStyle="1" w:styleId="TableList3">
    <w:name w:val="Table List_3"/>
    <w:basedOn w:val="Normal"/>
    <w:rsid w:val="005B12D1"/>
    <w:pPr>
      <w:widowControl w:val="0"/>
      <w:numPr>
        <w:ilvl w:val="2"/>
        <w:numId w:val="38"/>
      </w:numPr>
    </w:pPr>
    <w:rPr>
      <w:rFonts w:eastAsia="Times New Roman"/>
      <w:snapToGrid w:val="0"/>
      <w:sz w:val="20"/>
      <w:szCs w:val="20"/>
      <w:lang w:eastAsia="en-US"/>
    </w:rPr>
  </w:style>
  <w:style w:type="paragraph" w:customStyle="1" w:styleId="Default">
    <w:name w:val="Default"/>
    <w:rsid w:val="005B12D1"/>
    <w:pPr>
      <w:autoSpaceDE w:val="0"/>
      <w:autoSpaceDN w:val="0"/>
      <w:adjustRightInd w:val="0"/>
    </w:pPr>
    <w:rPr>
      <w:rFonts w:ascii="Times New Roman" w:eastAsia="Times New Roman" w:hAnsi="Times New Roman" w:cs="Times New Roman"/>
      <w:color w:val="000000"/>
      <w:lang w:val="nl-NL" w:eastAsia="nl-NL"/>
    </w:rPr>
  </w:style>
  <w:style w:type="paragraph" w:customStyle="1" w:styleId="Workinggroup">
    <w:name w:val="Working group"/>
    <w:basedOn w:val="Normal"/>
    <w:next w:val="Normal"/>
    <w:autoRedefine/>
    <w:rsid w:val="005B12D1"/>
    <w:pPr>
      <w:numPr>
        <w:numId w:val="37"/>
      </w:numPr>
      <w:tabs>
        <w:tab w:val="left" w:pos="2552"/>
      </w:tabs>
      <w:spacing w:after="240"/>
    </w:pPr>
    <w:rPr>
      <w:b/>
      <w:sz w:val="28"/>
    </w:rPr>
  </w:style>
  <w:style w:type="paragraph" w:customStyle="1" w:styleId="WGnumbering">
    <w:name w:val="WG numbering"/>
    <w:basedOn w:val="Normal"/>
    <w:qFormat/>
    <w:rsid w:val="005B12D1"/>
    <w:pPr>
      <w:numPr>
        <w:numId w:val="39"/>
      </w:numPr>
    </w:pPr>
    <w:rPr>
      <w:rFonts w:eastAsia="Calibri" w:cs="Calibri"/>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header" Target="header3.xml"/><Relationship Id="rId14" Type="http://schemas.openxmlformats.org/officeDocument/2006/relationships/footer" Target="footer3.xml"/><Relationship Id="rId15" Type="http://schemas.openxmlformats.org/officeDocument/2006/relationships/header" Target="header4.xml"/><Relationship Id="rId16" Type="http://schemas.openxmlformats.org/officeDocument/2006/relationships/footer" Target="footer4.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54D6A-5281-894E-BE3C-0684D2A51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1554</Words>
  <Characters>8859</Characters>
  <Application>Microsoft Macintosh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Meon Maritime Ltd</Company>
  <LinksUpToDate>false</LinksUpToDate>
  <CharactersWithSpaces>10393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Hadley</dc:creator>
  <cp:keywords/>
  <dc:description/>
  <cp:lastModifiedBy/>
  <cp:revision>2</cp:revision>
  <cp:lastPrinted>2013-04-03T12:04:00Z</cp:lastPrinted>
  <dcterms:created xsi:type="dcterms:W3CDTF">2013-06-09T12:21:00Z</dcterms:created>
  <dcterms:modified xsi:type="dcterms:W3CDTF">2013-06-09T12:21:00Z</dcterms:modified>
</cp:coreProperties>
</file>